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/>
        <w:jc w:val="left"/>
        <w:textAlignment w:val="auto"/>
        <w:rPr>
          <w:rFonts w:hint="default"/>
          <w:sz w:val="72"/>
          <w:szCs w:val="72"/>
          <w:u w:val="single"/>
          <w:lang w:val="en-US"/>
        </w:rPr>
      </w:pPr>
      <w:r>
        <w:rPr>
          <w:rFonts w:hint="eastAsia"/>
          <w:sz w:val="72"/>
          <w:szCs w:val="72"/>
          <w:u w:val="single"/>
          <w:lang w:val="en-US" w:eastAsia="zh-CN"/>
        </w:rPr>
        <w:t xml:space="preserve">                             </w:t>
      </w:r>
      <w:r>
        <w:rPr>
          <w:rFonts w:hint="default"/>
          <w:sz w:val="56"/>
          <w:szCs w:val="56"/>
          <w:u w:val="single"/>
          <w:lang w:eastAsia="zh-CN"/>
        </w:rPr>
        <w:t>三</w:t>
      </w:r>
      <w:r>
        <w:rPr>
          <w:rFonts w:hint="default"/>
          <w:sz w:val="56"/>
          <w:szCs w:val="56"/>
          <w:u w:val="single"/>
          <w:lang w:val="en-US"/>
        </w:rPr>
        <w:t>轮运输</w:t>
      </w:r>
    </w:p>
    <w:p>
      <w:pPr>
        <w:spacing w:before="0" w:line="322" w:lineRule="exact"/>
        <w:ind w:left="5617" w:right="0" w:firstLine="0"/>
        <w:jc w:val="left"/>
        <w:rPr>
          <w:rFonts w:hint="default" w:eastAsia="微软雅黑"/>
          <w:sz w:val="18"/>
          <w:lang w:val="en-US" w:eastAsia="zh-CN"/>
        </w:rPr>
      </w:pPr>
      <w:r>
        <w:rPr>
          <w:b/>
          <w:sz w:val="18"/>
        </w:rPr>
        <w:t>初级题</w:t>
      </w:r>
      <w:r>
        <w:rPr>
          <w:rFonts w:hint="eastAsia"/>
          <w:b/>
          <w:sz w:val="18"/>
          <w:lang w:eastAsia="zh-CN"/>
        </w:rPr>
        <w:t>：</w:t>
      </w:r>
      <w:r>
        <w:rPr>
          <w:rFonts w:hint="eastAsia"/>
          <w:b/>
          <w:sz w:val="18"/>
          <w:lang w:val="en-US" w:eastAsia="zh-CN"/>
        </w:rPr>
        <w:t>幼儿园-小学二年级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1" w:line="500" w:lineRule="exact"/>
        <w:textAlignment w:val="auto"/>
        <w:rPr>
          <w:b/>
          <w:sz w:val="7"/>
        </w:rPr>
      </w:pPr>
      <w:r>
        <w:t>引言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7" w:line="500" w:lineRule="exact"/>
        <w:ind w:left="220" w:right="237" w:firstLine="420" w:firstLineChars="200"/>
        <w:jc w:val="both"/>
        <w:textAlignment w:val="auto"/>
        <w:rPr>
          <w:rFonts w:hint="eastAsia"/>
          <w:spacing w:val="-15"/>
          <w:sz w:val="24"/>
          <w:lang w:eastAsia="zh-CN"/>
        </w:rPr>
      </w:pPr>
      <w:r>
        <w:rPr>
          <w:rFonts w:hint="eastAsia"/>
          <w:spacing w:val="-15"/>
          <w:sz w:val="24"/>
          <w:lang w:eastAsia="zh-CN"/>
        </w:rPr>
        <w:t>我们都知道乘坐汽车的目的地，那么 OM 车的轮子会把我们带到哪里呢？在这道题目中，参赛队将设计并制作一辆或多辆用于运输东西的车。参赛队将制作一辆由三种方式驱动的车：人力、重力和自由选择（如电池、风力）。车辆将向前、向后行驶并转向一侧。参赛队</w:t>
      </w:r>
      <w:r>
        <w:rPr>
          <w:rFonts w:hint="default"/>
          <w:spacing w:val="-15"/>
          <w:sz w:val="24"/>
          <w:lang w:eastAsia="zh-CN"/>
        </w:rPr>
        <w:t>将展示</w:t>
      </w:r>
      <w:r>
        <w:rPr>
          <w:rFonts w:hint="eastAsia"/>
          <w:spacing w:val="-15"/>
          <w:sz w:val="24"/>
          <w:lang w:eastAsia="zh-CN"/>
        </w:rPr>
        <w:t>一个关于运输的原创幽默表演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jc w:val="both"/>
        <w:textAlignment w:val="auto"/>
      </w:pPr>
      <w:r>
        <w:t>参赛队将创作一个 8 分钟的原创表演，其中包括：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default"/>
        </w:rPr>
        <w:t>1</w:t>
      </w:r>
      <w:r>
        <w:rPr>
          <w:rFonts w:hint="eastAsia"/>
        </w:rPr>
        <w:t>.一辆或多辆由多种动力来源驱动的原创车辆：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a.必须是参赛队原创的。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b.必须和地板有一个或多个接触点。可以是三轮样式的车辆。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 w:eastAsia="微软雅黑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3978275</wp:posOffset>
            </wp:positionH>
            <wp:positionV relativeFrom="paragraph">
              <wp:posOffset>499110</wp:posOffset>
            </wp:positionV>
            <wp:extent cx="2066925" cy="1266825"/>
            <wp:effectExtent l="0" t="0" r="9525" b="9525"/>
            <wp:wrapNone/>
            <wp:docPr id="1" name="图片 1" descr="X3%HI1P$2)~IYMNXQGN_{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3%HI1P$2)~IYMNXQGN_{X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c.将以三种不同的方式驱动。可以是三辆不同的车或者一辆具有多种驱动方式的车辆，动力来源需要包括：(1)人力（参赛队员移动车辆）(2)重力（车辆通过重力移动，如斜坡）(3)自由选择（如电池、风力）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d</w:t>
      </w:r>
      <w:r>
        <w:rPr>
          <w:rFonts w:hint="eastAsia"/>
        </w:rPr>
        <w:t>.将物品从比赛场地的一个位置运输到另一个位置。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.被运输的物品：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a在要求的行驶中必须由车辆支撑和携带两个真实可触的物品。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.将组合在一起变成一样东西，销售人员角色在表演中将尝试出售它。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.沿路线行驶的车辆：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a.计时开始时，车辆必须完全位于起始线之后（见图 A）。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b.参赛队将使用驱动方式开始行驶。车辆需要穿过起始线并携带两个物品行驶，直到车辆的某个部分超过卸货线。不需要整辆车都超过卸货线才算作成功。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c.如果行驶不成功，车辆可以进行多次尝试。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d.每一次行驶都将由技术工人角色启动。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.有趣的旁白角色：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a.可以用参赛队希望的任何方式扮演。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b.将告知裁判和观众车辆正在行驶。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.一个技术工人角色：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a.必须是一名参赛队员穿着服装来扮演。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b.将运行车辆。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.销售人员角色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a.可以用任何方式扮演。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b.在物品被车辆运输后将尝试出售它们。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.关于运输的歌曲：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a.可以是任何风格。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r>
        <w:rPr>
          <w:rFonts w:hint="eastAsia"/>
        </w:rPr>
        <w:t>b.必须包含重复三遍的节段，它可以是连续的三遍，也可以在整首歌中重复三遍。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</w:rPr>
      </w:pP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8.队籍标志: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每个队必须有一个让人看清的队籍标志，队籍标志必须包括会员卡上所写的名称和编号。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left="641"/>
        <w:textAlignment w:val="auto"/>
        <w:rPr>
          <w:sz w:val="21"/>
        </w:rPr>
      </w:pPr>
      <w:r>
        <w:rPr>
          <w:rFonts w:hint="eastAsia"/>
          <w:lang w:val="en-US" w:eastAsia="zh-CN"/>
        </w:rPr>
        <w:t>队籍标志上还可加上他们希望的任何内容，比赛期间还可以改变外貌，即旋转、闪烁等。</w:t>
      </w:r>
    </w:p>
    <w:p>
      <w:pPr>
        <w:spacing w:before="0" w:line="659" w:lineRule="exact"/>
        <w:ind w:left="2495" w:right="0" w:firstLine="0"/>
        <w:jc w:val="left"/>
        <w:rPr>
          <w:sz w:val="36"/>
        </w:rPr>
      </w:pPr>
    </w:p>
    <w:p>
      <w:pPr>
        <w:spacing w:before="0" w:line="659" w:lineRule="exact"/>
        <w:ind w:left="2495" w:right="0" w:firstLine="0"/>
        <w:jc w:val="left"/>
        <w:rPr>
          <w:sz w:val="36"/>
        </w:rPr>
      </w:pPr>
    </w:p>
    <w:p>
      <w:pPr>
        <w:spacing w:before="0" w:line="659" w:lineRule="exact"/>
        <w:ind w:left="2495" w:right="0" w:firstLine="0"/>
        <w:jc w:val="left"/>
        <w:rPr>
          <w:sz w:val="36"/>
        </w:rPr>
      </w:pPr>
      <w:r>
        <w:rPr>
          <w:sz w:val="36"/>
        </w:rPr>
        <w:t>初级题</w:t>
      </w:r>
      <w:r>
        <w:rPr>
          <w:rFonts w:hint="eastAsia"/>
          <w:sz w:val="36"/>
          <w:lang w:eastAsia="zh-CN"/>
        </w:rPr>
        <w:t>——三轮运输</w:t>
      </w:r>
      <w:r>
        <w:rPr>
          <w:sz w:val="36"/>
        </w:rPr>
        <w:t>评分表</w:t>
      </w:r>
    </w:p>
    <w:tbl>
      <w:tblPr>
        <w:tblStyle w:val="5"/>
        <w:tblW w:w="0" w:type="auto"/>
        <w:tblInd w:w="111" w:type="dxa"/>
        <w:tblBorders>
          <w:top w:val="single" w:color="FFFFFF" w:sz="18" w:space="0"/>
          <w:left w:val="single" w:color="FFFFFF" w:sz="18" w:space="0"/>
          <w:bottom w:val="single" w:color="FFFFFF" w:sz="18" w:space="0"/>
          <w:right w:val="single" w:color="FFFFFF" w:sz="18" w:space="0"/>
          <w:insideH w:val="single" w:color="FFFFFF" w:sz="18" w:space="0"/>
          <w:insideV w:val="single" w:color="FFFFFF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7"/>
        <w:gridCol w:w="675"/>
        <w:gridCol w:w="4376"/>
        <w:gridCol w:w="1524"/>
      </w:tblGrid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998" w:type="dxa"/>
            <w:gridSpan w:val="3"/>
            <w:tcBorders>
              <w:top w:val="nil"/>
              <w:left w:val="nil"/>
              <w:right w:val="single" w:color="93CDDD" w:sz="4" w:space="0"/>
            </w:tcBorders>
            <w:shd w:val="clear" w:color="auto" w:fill="4AACC5"/>
          </w:tcPr>
          <w:p>
            <w:pPr>
              <w:pStyle w:val="9"/>
              <w:tabs>
                <w:tab w:val="left" w:pos="7519"/>
              </w:tabs>
              <w:spacing w:before="90"/>
              <w:ind w:left="3760"/>
              <w:jc w:val="left"/>
              <w:rPr>
                <w:sz w:val="24"/>
              </w:rPr>
            </w:pPr>
            <w:r>
              <w:rPr>
                <w:color w:val="FFFFFF"/>
                <w:sz w:val="24"/>
              </w:rPr>
              <w:t>你们需要做的是</w:t>
            </w:r>
            <w:r>
              <w:rPr>
                <w:color w:val="FFFFFF"/>
                <w:sz w:val="24"/>
              </w:rPr>
              <w:tab/>
            </w:r>
            <w:r>
              <w:rPr>
                <w:color w:val="FFFFFF"/>
                <w:sz w:val="24"/>
              </w:rPr>
              <w:t>得分</w:t>
            </w:r>
          </w:p>
        </w:tc>
        <w:tc>
          <w:tcPr>
            <w:tcW w:w="1524" w:type="dxa"/>
            <w:tcBorders>
              <w:top w:val="nil"/>
              <w:left w:val="single" w:color="93CDDD" w:sz="4" w:space="0"/>
              <w:right w:val="nil"/>
            </w:tcBorders>
            <w:shd w:val="clear" w:color="auto" w:fill="4AACC5"/>
          </w:tcPr>
          <w:p>
            <w:pPr>
              <w:pStyle w:val="9"/>
              <w:tabs>
                <w:tab w:val="left" w:pos="7519"/>
              </w:tabs>
              <w:spacing w:before="90"/>
              <w:ind w:left="3760"/>
              <w:jc w:val="left"/>
              <w:rPr>
                <w:color w:val="FFFFFF"/>
                <w:sz w:val="24"/>
              </w:rPr>
            </w:pP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1947" w:type="dxa"/>
            <w:vMerge w:val="restart"/>
            <w:tcBorders>
              <w:left w:val="nil"/>
              <w:right w:val="single" w:color="4BACC6" w:themeColor="accent5" w:sz="4" w:space="0"/>
            </w:tcBorders>
            <w:shd w:val="clear" w:color="auto" w:fill="4AACC5"/>
          </w:tcPr>
          <w:p>
            <w:pPr>
              <w:pStyle w:val="9"/>
              <w:ind w:right="2"/>
              <w:rPr>
                <w:sz w:val="24"/>
              </w:rPr>
            </w:pPr>
            <w:r>
              <w:rPr>
                <w:color w:val="FFFFFF"/>
                <w:sz w:val="24"/>
              </w:rPr>
              <w:t>A</w:t>
            </w:r>
          </w:p>
          <w:p>
            <w:pPr>
              <w:pStyle w:val="9"/>
              <w:spacing w:before="182" w:line="352" w:lineRule="exact"/>
              <w:ind w:right="184"/>
              <w:jc w:val="center"/>
              <w:rPr>
                <w:color w:val="FFFFFF"/>
                <w:sz w:val="24"/>
              </w:rPr>
            </w:pPr>
            <w:r>
              <w:rPr>
                <w:color w:val="FFFFFF"/>
                <w:sz w:val="24"/>
              </w:rPr>
              <w:t>表演一个</w:t>
            </w:r>
          </w:p>
          <w:p>
            <w:pPr>
              <w:pStyle w:val="9"/>
              <w:tabs>
                <w:tab w:val="left" w:pos="1814"/>
                <w:tab w:val="left" w:pos="3640"/>
                <w:tab w:val="left" w:pos="7310"/>
              </w:tabs>
              <w:spacing w:before="252" w:line="520" w:lineRule="atLeast"/>
              <w:ind w:right="309"/>
              <w:jc w:val="center"/>
              <w:rPr>
                <w:sz w:val="24"/>
              </w:rPr>
            </w:pPr>
            <w:r>
              <w:rPr>
                <w:rFonts w:hint="eastAsia"/>
                <w:color w:val="FFFFFF"/>
                <w:spacing w:val="-11"/>
                <w:position w:val="10"/>
                <w:sz w:val="24"/>
                <w:shd w:val="clear" w:fill="4BACC6" w:themeFill="accent5"/>
                <w:lang w:val="en-US" w:eastAsia="zh-CN"/>
              </w:rPr>
              <w:t>8</w:t>
            </w:r>
            <w:r>
              <w:rPr>
                <w:color w:val="FFFFFF"/>
                <w:position w:val="10"/>
                <w:sz w:val="24"/>
                <w:shd w:val="clear" w:fill="4BACC6" w:themeFill="accent5"/>
              </w:rPr>
              <w:t>分钟</w:t>
            </w:r>
            <w:r>
              <w:rPr>
                <w:rFonts w:hint="eastAsia"/>
                <w:color w:val="FFFFFF"/>
                <w:position w:val="10"/>
                <w:sz w:val="24"/>
                <w:shd w:val="clear" w:fill="4BACC6" w:themeFill="accent5"/>
                <w:lang w:eastAsia="zh-CN"/>
              </w:rPr>
              <w:t>原创故事</w:t>
            </w:r>
          </w:p>
          <w:p>
            <w:pPr>
              <w:pStyle w:val="9"/>
              <w:spacing w:before="185"/>
              <w:jc w:val="center"/>
              <w:rPr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color w:val="FFFFFF"/>
                <w:sz w:val="24"/>
              </w:rPr>
              <w:t>30 分</w:t>
            </w:r>
          </w:p>
        </w:tc>
        <w:tc>
          <w:tcPr>
            <w:tcW w:w="675" w:type="dxa"/>
            <w:tcBorders>
              <w:top w:val="single" w:color="4BACC6" w:themeColor="accent5" w:sz="4" w:space="0"/>
              <w:left w:val="single" w:color="4BACC6" w:themeColor="accent5" w:sz="4" w:space="0"/>
              <w:bottom w:val="single" w:color="4BACC6" w:themeColor="accent5" w:sz="4" w:space="0"/>
              <w:right w:val="single" w:color="4BACC6" w:themeColor="accent5" w:sz="4" w:space="0"/>
            </w:tcBorders>
            <w:shd w:val="clear" w:color="auto" w:fill="B7DDE8"/>
            <w:vAlign w:val="center"/>
          </w:tcPr>
          <w:p>
            <w:pPr>
              <w:pStyle w:val="9"/>
              <w:spacing w:before="15"/>
              <w:jc w:val="center"/>
              <w:rPr>
                <w:sz w:val="15"/>
              </w:rPr>
            </w:pPr>
          </w:p>
          <w:p>
            <w:pPr>
              <w:pStyle w:val="9"/>
              <w:tabs>
                <w:tab w:val="left" w:pos="2075"/>
                <w:tab w:val="left" w:pos="5745"/>
              </w:tabs>
              <w:spacing w:before="0"/>
              <w:ind w:left="249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6" w:type="dxa"/>
            <w:tcBorders>
              <w:top w:val="single" w:color="4BACC6" w:themeColor="accent5" w:sz="4" w:space="0"/>
              <w:left w:val="single" w:color="4BACC6" w:themeColor="accent5" w:sz="4" w:space="0"/>
              <w:bottom w:val="single" w:color="4BACC6" w:themeColor="accent5" w:sz="4" w:space="0"/>
              <w:right w:val="single" w:color="93CDDD" w:sz="4" w:space="0"/>
            </w:tcBorders>
            <w:shd w:val="clear" w:color="auto" w:fill="B7DDE8"/>
            <w:vAlign w:val="center"/>
          </w:tcPr>
          <w:p>
            <w:pPr>
              <w:pStyle w:val="9"/>
              <w:tabs>
                <w:tab w:val="left" w:pos="2075"/>
                <w:tab w:val="left" w:pos="5745"/>
              </w:tabs>
              <w:spacing w:before="0"/>
              <w:ind w:left="249"/>
              <w:jc w:val="center"/>
              <w:rPr>
                <w:sz w:val="24"/>
              </w:rPr>
            </w:pPr>
            <w:r>
              <w:rPr>
                <w:sz w:val="24"/>
              </w:rPr>
              <w:t>表演故事的创造性</w:t>
            </w:r>
          </w:p>
        </w:tc>
        <w:tc>
          <w:tcPr>
            <w:tcW w:w="1524" w:type="dxa"/>
            <w:tcBorders>
              <w:top w:val="single" w:color="4BACC6" w:themeColor="accent5" w:sz="4" w:space="0"/>
              <w:left w:val="single" w:color="93CDDD" w:sz="4" w:space="0"/>
              <w:bottom w:val="single" w:color="4BACC6" w:themeColor="accent5" w:sz="4" w:space="0"/>
              <w:right w:val="single" w:color="4BACC6" w:themeColor="accent5" w:sz="4" w:space="0"/>
            </w:tcBorders>
            <w:shd w:val="clear" w:color="auto" w:fill="B7DDE8"/>
          </w:tcPr>
          <w:p>
            <w:pPr>
              <w:pStyle w:val="9"/>
              <w:tabs>
                <w:tab w:val="left" w:pos="2075"/>
                <w:tab w:val="left" w:pos="5745"/>
              </w:tabs>
              <w:spacing w:before="0"/>
              <w:ind w:left="249"/>
              <w:jc w:val="left"/>
              <w:rPr>
                <w:sz w:val="24"/>
              </w:rPr>
            </w:pPr>
            <w:r>
              <w:rPr>
                <w:sz w:val="24"/>
              </w:rPr>
              <w:t>1~10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947" w:type="dxa"/>
            <w:vMerge w:val="continue"/>
            <w:tcBorders>
              <w:left w:val="nil"/>
              <w:right w:val="single" w:color="4BACC6" w:themeColor="accent5" w:sz="4" w:space="0"/>
            </w:tcBorders>
            <w:vAlign w:val="top"/>
          </w:tcPr>
          <w:p>
            <w:pPr>
              <w:pStyle w:val="9"/>
              <w:tabs>
                <w:tab w:val="left" w:pos="1814"/>
                <w:tab w:val="left" w:pos="3640"/>
                <w:tab w:val="left" w:pos="7310"/>
              </w:tabs>
              <w:spacing w:before="252" w:line="520" w:lineRule="atLeast"/>
              <w:ind w:left="300" w:right="309" w:firstLine="19"/>
              <w:jc w:val="left"/>
              <w:rPr>
                <w:sz w:val="24"/>
              </w:rPr>
            </w:pPr>
          </w:p>
        </w:tc>
        <w:tc>
          <w:tcPr>
            <w:tcW w:w="675" w:type="dxa"/>
            <w:tcBorders>
              <w:top w:val="single" w:color="4BACC6" w:themeColor="accent5" w:sz="4" w:space="0"/>
              <w:left w:val="single" w:color="4BACC6" w:themeColor="accent5" w:sz="4" w:space="0"/>
              <w:bottom w:val="single" w:color="4BACC6" w:themeColor="accent5" w:sz="4" w:space="0"/>
              <w:right w:val="single" w:color="4BACC6" w:themeColor="accent5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814"/>
                <w:tab w:val="left" w:pos="3640"/>
                <w:tab w:val="left" w:pos="731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2" w:line="240" w:lineRule="auto"/>
              <w:ind w:right="306" w:firstLine="240" w:firstLineChars="100"/>
              <w:jc w:val="both"/>
              <w:textAlignment w:val="auto"/>
              <w:rPr>
                <w:color w:val="FFFFFF"/>
                <w:position w:val="10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1~10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分</w:t>
            </w:r>
            <w:r>
              <w:rPr>
                <w:color w:val="FFFFFF"/>
                <w:sz w:val="24"/>
              </w:rPr>
              <w:t>自创故事</w:t>
            </w:r>
          </w:p>
        </w:tc>
        <w:tc>
          <w:tcPr>
            <w:tcW w:w="4376" w:type="dxa"/>
            <w:tcBorders>
              <w:top w:val="single" w:color="4BACC6" w:themeColor="accent5" w:sz="4" w:space="0"/>
              <w:left w:val="single" w:color="4BACC6" w:themeColor="accent5" w:sz="4" w:space="0"/>
              <w:bottom w:val="single" w:color="4BACC6" w:themeColor="accent5" w:sz="4" w:space="0"/>
              <w:right w:val="single" w:color="4BACC6" w:themeColor="accent5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814"/>
                <w:tab w:val="left" w:pos="3640"/>
                <w:tab w:val="left" w:pos="731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2" w:line="240" w:lineRule="auto"/>
              <w:ind w:right="306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表演故事的幽默性</w:t>
            </w:r>
          </w:p>
        </w:tc>
        <w:tc>
          <w:tcPr>
            <w:tcW w:w="1524" w:type="dxa"/>
            <w:tcBorders>
              <w:top w:val="single" w:color="4BACC6" w:themeColor="accent5" w:sz="4" w:space="0"/>
              <w:left w:val="single" w:color="4BACC6" w:themeColor="accent5" w:sz="4" w:space="0"/>
              <w:bottom w:val="single" w:color="4BACC6" w:themeColor="accent5" w:sz="4" w:space="0"/>
              <w:right w:val="single" w:color="4BACC6" w:themeColor="accent5" w:sz="4" w:space="0"/>
            </w:tcBorders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814"/>
                <w:tab w:val="left" w:pos="3640"/>
                <w:tab w:val="left" w:pos="731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2" w:line="240" w:lineRule="auto"/>
              <w:ind w:left="300" w:right="306" w:firstLine="19"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>1~10分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1947" w:type="dxa"/>
            <w:vMerge w:val="continue"/>
            <w:tcBorders>
              <w:left w:val="nil"/>
              <w:bottom w:val="single" w:color="4F81BC" w:sz="8" w:space="0"/>
              <w:right w:val="single" w:color="4BACC6" w:themeColor="accent5" w:sz="4" w:space="0"/>
            </w:tcBorders>
            <w:shd w:val="clear" w:color="auto" w:fill="4AACC5"/>
          </w:tcPr>
          <w:p>
            <w:pPr>
              <w:pStyle w:val="9"/>
              <w:spacing w:before="185"/>
              <w:ind w:left="340"/>
              <w:jc w:val="left"/>
              <w:rPr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75" w:type="dxa"/>
            <w:tcBorders>
              <w:top w:val="single" w:color="4BACC6" w:themeColor="accent5" w:sz="4" w:space="0"/>
              <w:left w:val="single" w:color="4BACC6" w:themeColor="accent5" w:sz="4" w:space="0"/>
              <w:bottom w:val="single" w:color="4BACC6" w:themeColor="accent5" w:sz="4" w:space="0"/>
              <w:right w:val="single" w:color="4BACC6" w:themeColor="accent5" w:sz="4" w:space="0"/>
            </w:tcBorders>
            <w:shd w:val="clear" w:color="auto" w:fill="B7DDE8"/>
            <w:vAlign w:val="center"/>
          </w:tcPr>
          <w:p>
            <w:pPr>
              <w:pStyle w:val="9"/>
              <w:tabs>
                <w:tab w:val="left" w:pos="2075"/>
                <w:tab w:val="left" w:pos="5745"/>
              </w:tabs>
              <w:spacing w:before="55"/>
              <w:ind w:left="249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76" w:type="dxa"/>
            <w:tcBorders>
              <w:top w:val="single" w:color="4BACC6" w:themeColor="accent5" w:sz="4" w:space="0"/>
              <w:left w:val="single" w:color="4BACC6" w:themeColor="accent5" w:sz="4" w:space="0"/>
              <w:bottom w:val="single" w:color="4BACC6" w:themeColor="accent5" w:sz="4" w:space="0"/>
              <w:right w:val="single" w:color="4BACC6" w:themeColor="accent5" w:sz="4" w:space="0"/>
            </w:tcBorders>
            <w:shd w:val="clear" w:color="auto" w:fill="B7DDE8"/>
            <w:vAlign w:val="center"/>
          </w:tcPr>
          <w:p>
            <w:pPr>
              <w:pStyle w:val="9"/>
              <w:tabs>
                <w:tab w:val="left" w:pos="2075"/>
                <w:tab w:val="left" w:pos="5745"/>
              </w:tabs>
              <w:spacing w:before="55"/>
              <w:ind w:left="249"/>
              <w:jc w:val="center"/>
              <w:rPr>
                <w:sz w:val="24"/>
              </w:rPr>
            </w:pPr>
            <w:r>
              <w:rPr>
                <w:sz w:val="24"/>
              </w:rPr>
              <w:t>表演故事的完整性</w:t>
            </w:r>
          </w:p>
        </w:tc>
        <w:tc>
          <w:tcPr>
            <w:tcW w:w="1524" w:type="dxa"/>
            <w:tcBorders>
              <w:top w:val="single" w:color="4BACC6" w:themeColor="accent5" w:sz="4" w:space="0"/>
              <w:left w:val="single" w:color="4BACC6" w:themeColor="accent5" w:sz="4" w:space="0"/>
              <w:bottom w:val="single" w:color="4BACC6" w:themeColor="accent5" w:sz="4" w:space="0"/>
              <w:right w:val="single" w:color="4BACC6" w:themeColor="accent5" w:sz="4" w:space="0"/>
            </w:tcBorders>
            <w:shd w:val="clear" w:color="auto" w:fill="B7DDE8"/>
          </w:tcPr>
          <w:p>
            <w:pPr>
              <w:pStyle w:val="9"/>
              <w:tabs>
                <w:tab w:val="left" w:pos="2075"/>
                <w:tab w:val="left" w:pos="5745"/>
              </w:tabs>
              <w:spacing w:before="55"/>
              <w:ind w:left="249"/>
              <w:jc w:val="left"/>
              <w:rPr>
                <w:sz w:val="24"/>
              </w:rPr>
            </w:pPr>
            <w:r>
              <w:rPr>
                <w:sz w:val="24"/>
              </w:rPr>
              <w:t>1~10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947" w:type="dxa"/>
            <w:vMerge w:val="restart"/>
            <w:tcBorders>
              <w:top w:val="nil"/>
              <w:left w:val="nil"/>
              <w:bottom w:val="single" w:color="8063A1" w:sz="8" w:space="0"/>
              <w:right w:val="nil"/>
            </w:tcBorders>
            <w:shd w:val="clear" w:color="auto" w:fill="4F81BC"/>
          </w:tcPr>
          <w:p>
            <w:pPr>
              <w:pStyle w:val="9"/>
              <w:spacing w:before="72"/>
              <w:ind w:right="1"/>
              <w:rPr>
                <w:sz w:val="24"/>
              </w:rPr>
            </w:pPr>
            <w:r>
              <w:rPr>
                <w:color w:val="FFFFFF"/>
                <w:sz w:val="24"/>
              </w:rPr>
              <w:t>B</w:t>
            </w:r>
          </w:p>
          <w:p>
            <w:pPr>
              <w:pStyle w:val="9"/>
              <w:spacing w:before="4" w:line="620" w:lineRule="atLeast"/>
              <w:ind w:left="180" w:right="184"/>
              <w:rPr>
                <w:color w:val="FFFFFF"/>
                <w:sz w:val="24"/>
              </w:rPr>
            </w:pPr>
            <w:r>
              <w:rPr>
                <w:color w:val="FFFFFF"/>
                <w:sz w:val="24"/>
              </w:rPr>
              <w:t>故事中所</w:t>
            </w:r>
          </w:p>
          <w:p>
            <w:pPr>
              <w:pStyle w:val="9"/>
              <w:spacing w:before="4" w:line="620" w:lineRule="atLeast"/>
              <w:ind w:left="180" w:right="184"/>
              <w:rPr>
                <w:rFonts w:hint="eastAsia"/>
                <w:color w:val="FFFFFF"/>
                <w:sz w:val="24"/>
                <w:lang w:eastAsia="zh-CN"/>
              </w:rPr>
            </w:pPr>
            <w:r>
              <w:rPr>
                <w:color w:val="FFFFFF"/>
                <w:sz w:val="24"/>
              </w:rPr>
              <w:t xml:space="preserve">包含的角色 </w:t>
            </w:r>
          </w:p>
          <w:p>
            <w:pPr>
              <w:pStyle w:val="9"/>
              <w:spacing w:before="4" w:line="620" w:lineRule="atLeast"/>
              <w:ind w:left="180" w:right="184"/>
              <w:rPr>
                <w:sz w:val="24"/>
              </w:rPr>
            </w:pPr>
            <w:r>
              <w:rPr>
                <w:color w:val="FFFFFF"/>
                <w:sz w:val="24"/>
              </w:rPr>
              <w:t xml:space="preserve"> 30</w:t>
            </w:r>
            <w:r>
              <w:rPr>
                <w:color w:val="FFFFFF"/>
                <w:spacing w:val="-13"/>
                <w:sz w:val="24"/>
              </w:rPr>
              <w:t xml:space="preserve"> 分</w:t>
            </w:r>
          </w:p>
        </w:tc>
        <w:tc>
          <w:tcPr>
            <w:tcW w:w="675" w:type="dxa"/>
            <w:tcBorders>
              <w:top w:val="single" w:color="4BACC6" w:themeColor="accent5" w:sz="4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shd w:val="clear" w:color="auto" w:fill="B8CCE3"/>
          </w:tcPr>
          <w:p>
            <w:pPr>
              <w:pStyle w:val="9"/>
              <w:spacing w:before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6" w:type="dxa"/>
            <w:tcBorders>
              <w:top w:val="single" w:color="4BACC6" w:themeColor="accent5" w:sz="4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shd w:val="clear" w:color="auto" w:fill="B8CCE3"/>
          </w:tcPr>
          <w:p>
            <w:pPr>
              <w:pStyle w:val="9"/>
              <w:spacing w:before="72"/>
              <w:ind w:left="445" w:right="446"/>
              <w:rPr>
                <w:sz w:val="24"/>
              </w:rPr>
            </w:pPr>
            <w:r>
              <w:rPr>
                <w:rFonts w:hint="eastAsia"/>
                <w:sz w:val="24"/>
              </w:rPr>
              <w:t>有趣的旁白角色</w:t>
            </w:r>
          </w:p>
        </w:tc>
        <w:tc>
          <w:tcPr>
            <w:tcW w:w="1524" w:type="dxa"/>
            <w:tcBorders>
              <w:top w:val="single" w:color="4BACC6" w:themeColor="accent5" w:sz="4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  <w:shd w:val="clear" w:color="auto" w:fill="B8CCE3"/>
          </w:tcPr>
          <w:p>
            <w:pPr>
              <w:pStyle w:val="9"/>
              <w:spacing w:before="72"/>
              <w:ind w:left="276" w:right="276"/>
              <w:rPr>
                <w:sz w:val="24"/>
              </w:rPr>
            </w:pPr>
            <w:r>
              <w:rPr>
                <w:sz w:val="24"/>
              </w:rPr>
              <w:t>1~10 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947" w:type="dxa"/>
            <w:vMerge w:val="continue"/>
            <w:tcBorders>
              <w:top w:val="nil"/>
              <w:left w:val="nil"/>
              <w:bottom w:val="single" w:color="8063A1" w:sz="8" w:space="0"/>
              <w:right w:val="nil"/>
            </w:tcBorders>
            <w:shd w:val="clear" w:color="auto" w:fill="4F81B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</w:tcPr>
          <w:p>
            <w:pPr>
              <w:pStyle w:val="9"/>
              <w:spacing w:before="2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76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</w:tcPr>
          <w:p>
            <w:pPr>
              <w:pStyle w:val="9"/>
              <w:spacing w:before="251"/>
              <w:ind w:left="445" w:right="446"/>
              <w:rPr>
                <w:sz w:val="24"/>
              </w:rPr>
            </w:pPr>
            <w:r>
              <w:rPr>
                <w:rFonts w:hint="eastAsia"/>
                <w:sz w:val="24"/>
              </w:rPr>
              <w:t>一个技术工人角色</w:t>
            </w:r>
          </w:p>
        </w:tc>
        <w:tc>
          <w:tcPr>
            <w:tcW w:w="1524" w:type="dxa"/>
            <w:tcBorders>
              <w:top w:val="single" w:color="4F81BC" w:sz="8" w:space="0"/>
              <w:left w:val="single" w:color="4F81BC" w:sz="8" w:space="0"/>
              <w:bottom w:val="single" w:color="4F81BC" w:sz="8" w:space="0"/>
              <w:right w:val="single" w:color="4F81BC" w:sz="8" w:space="0"/>
            </w:tcBorders>
          </w:tcPr>
          <w:p>
            <w:pPr>
              <w:pStyle w:val="9"/>
              <w:spacing w:before="251"/>
              <w:ind w:left="276" w:right="276"/>
              <w:rPr>
                <w:sz w:val="24"/>
              </w:rPr>
            </w:pPr>
            <w:r>
              <w:rPr>
                <w:sz w:val="24"/>
              </w:rPr>
              <w:t>1~10 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1947" w:type="dxa"/>
            <w:vMerge w:val="continue"/>
            <w:tcBorders>
              <w:top w:val="nil"/>
              <w:left w:val="nil"/>
              <w:bottom w:val="single" w:color="8063A1" w:sz="8" w:space="0"/>
              <w:right w:val="nil"/>
            </w:tcBorders>
            <w:shd w:val="clear" w:color="auto" w:fill="4F81B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single" w:color="4F81BC" w:sz="8" w:space="0"/>
              <w:left w:val="single" w:color="4F81BC" w:sz="8" w:space="0"/>
              <w:bottom w:val="single" w:color="8063A1" w:sz="8" w:space="0"/>
              <w:right w:val="single" w:color="4F81BC" w:sz="8" w:space="0"/>
            </w:tcBorders>
            <w:shd w:val="clear" w:color="auto" w:fill="B8CCE3"/>
          </w:tcPr>
          <w:p>
            <w:pPr>
              <w:pStyle w:val="9"/>
              <w:spacing w:before="195"/>
              <w:rPr>
                <w:rFonts w:hint="eastAsia" w:eastAsia="微软雅黑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4376" w:type="dxa"/>
            <w:tcBorders>
              <w:top w:val="single" w:color="4F81BC" w:sz="8" w:space="0"/>
              <w:left w:val="single" w:color="4F81BC" w:sz="8" w:space="0"/>
              <w:bottom w:val="single" w:color="8063A1" w:sz="8" w:space="0"/>
              <w:right w:val="single" w:color="4F81BC" w:sz="8" w:space="0"/>
            </w:tcBorders>
            <w:shd w:val="clear" w:color="auto" w:fill="B8CCE3"/>
          </w:tcPr>
          <w:p>
            <w:pPr>
              <w:pStyle w:val="9"/>
              <w:spacing w:before="195"/>
              <w:ind w:left="445" w:right="446"/>
              <w:rPr>
                <w:sz w:val="24"/>
              </w:rPr>
            </w:pPr>
            <w:r>
              <w:rPr>
                <w:rFonts w:hint="eastAsia"/>
                <w:sz w:val="24"/>
              </w:rPr>
              <w:t>销售人员角色</w:t>
            </w:r>
          </w:p>
        </w:tc>
        <w:tc>
          <w:tcPr>
            <w:tcW w:w="1524" w:type="dxa"/>
            <w:tcBorders>
              <w:top w:val="single" w:color="4F81BC" w:sz="8" w:space="0"/>
              <w:left w:val="single" w:color="4F81BC" w:sz="8" w:space="0"/>
              <w:bottom w:val="single" w:color="8063A1" w:sz="8" w:space="0"/>
              <w:right w:val="single" w:color="4F81BC" w:sz="8" w:space="0"/>
            </w:tcBorders>
            <w:shd w:val="clear" w:color="auto" w:fill="B8CCE3"/>
          </w:tcPr>
          <w:p>
            <w:pPr>
              <w:pStyle w:val="9"/>
              <w:spacing w:before="195"/>
              <w:ind w:left="276" w:right="276"/>
              <w:rPr>
                <w:sz w:val="24"/>
              </w:rPr>
            </w:pPr>
            <w:r>
              <w:rPr>
                <w:sz w:val="24"/>
              </w:rPr>
              <w:t>1~10 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947" w:type="dxa"/>
            <w:vMerge w:val="restart"/>
            <w:tcBorders>
              <w:top w:val="nil"/>
              <w:left w:val="nil"/>
              <w:right w:val="nil"/>
            </w:tcBorders>
            <w:shd w:val="clear" w:color="auto" w:fill="8063A1"/>
          </w:tcPr>
          <w:p>
            <w:pPr>
              <w:pStyle w:val="9"/>
              <w:spacing w:before="112"/>
              <w:ind w:left="700"/>
              <w:jc w:val="left"/>
              <w:rPr>
                <w:sz w:val="24"/>
              </w:rPr>
            </w:pPr>
            <w:r>
              <w:rPr>
                <w:sz w:val="24"/>
              </w:rPr>
              <w:t>C</w:t>
            </w:r>
          </w:p>
          <w:p>
            <w:pPr>
              <w:pStyle w:val="9"/>
              <w:spacing w:before="4" w:line="620" w:lineRule="atLeast"/>
              <w:ind w:left="180" w:right="184"/>
              <w:jc w:val="center"/>
              <w:rPr>
                <w:sz w:val="24"/>
              </w:rPr>
            </w:pPr>
            <w:r>
              <w:rPr>
                <w:sz w:val="24"/>
              </w:rPr>
              <w:t>表演中必须</w:t>
            </w:r>
          </w:p>
          <w:p>
            <w:pPr>
              <w:pStyle w:val="9"/>
              <w:spacing w:before="4" w:line="620" w:lineRule="atLeast"/>
              <w:ind w:left="180" w:right="184"/>
              <w:jc w:val="center"/>
              <w:rPr>
                <w:sz w:val="24"/>
              </w:rPr>
            </w:pPr>
            <w:r>
              <w:rPr>
                <w:sz w:val="24"/>
              </w:rPr>
              <w:t>准备的道具</w:t>
            </w:r>
          </w:p>
          <w:p>
            <w:pPr>
              <w:pStyle w:val="9"/>
              <w:spacing w:before="4" w:line="620" w:lineRule="atLeast"/>
              <w:ind w:left="180" w:right="184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35</w:t>
            </w:r>
            <w:r>
              <w:rPr>
                <w:sz w:val="24"/>
              </w:rPr>
              <w:t>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sz w:val="24"/>
              </w:rPr>
            </w:pPr>
          </w:p>
        </w:tc>
        <w:tc>
          <w:tcPr>
            <w:tcW w:w="675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</w:tcPr>
          <w:p>
            <w:pPr>
              <w:pStyle w:val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6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</w:tcPr>
          <w:p>
            <w:pPr>
              <w:pStyle w:val="9"/>
              <w:ind w:left="445" w:right="446"/>
              <w:rPr>
                <w:sz w:val="24"/>
              </w:rPr>
            </w:pPr>
            <w:r>
              <w:rPr>
                <w:rFonts w:hint="eastAsia"/>
                <w:sz w:val="24"/>
              </w:rPr>
              <w:t>一辆由动力来源驱动的原创车辆</w:t>
            </w:r>
          </w:p>
        </w:tc>
        <w:tc>
          <w:tcPr>
            <w:tcW w:w="1524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</w:tcPr>
          <w:p>
            <w:pPr>
              <w:pStyle w:val="9"/>
              <w:ind w:left="276" w:right="276"/>
              <w:rPr>
                <w:sz w:val="24"/>
              </w:rPr>
            </w:pPr>
            <w:r>
              <w:rPr>
                <w:sz w:val="24"/>
              </w:rPr>
              <w:t>1~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sz w:val="24"/>
              </w:rPr>
              <w:t>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947" w:type="dxa"/>
            <w:vMerge w:val="continue"/>
            <w:tcBorders>
              <w:left w:val="nil"/>
              <w:right w:val="nil"/>
            </w:tcBorders>
            <w:shd w:val="clear" w:color="auto" w:fill="8063A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</w:tcPr>
          <w:p>
            <w:pPr>
              <w:pStyle w:val="9"/>
              <w:spacing w:before="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76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</w:tcPr>
          <w:p>
            <w:pPr>
              <w:pStyle w:val="9"/>
              <w:spacing w:before="97"/>
              <w:ind w:left="445" w:right="446"/>
              <w:rPr>
                <w:sz w:val="24"/>
              </w:rPr>
            </w:pPr>
            <w:r>
              <w:rPr>
                <w:rFonts w:hint="eastAsia"/>
                <w:sz w:val="24"/>
              </w:rPr>
              <w:t>被运输的物品</w:t>
            </w:r>
          </w:p>
        </w:tc>
        <w:tc>
          <w:tcPr>
            <w:tcW w:w="1524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</w:tcPr>
          <w:p>
            <w:pPr>
              <w:pStyle w:val="9"/>
              <w:spacing w:before="97"/>
              <w:ind w:left="276" w:right="276"/>
              <w:rPr>
                <w:sz w:val="24"/>
              </w:rPr>
            </w:pPr>
            <w:r>
              <w:rPr>
                <w:sz w:val="24"/>
              </w:rPr>
              <w:t>1~10 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947" w:type="dxa"/>
            <w:vMerge w:val="continue"/>
            <w:tcBorders>
              <w:left w:val="nil"/>
              <w:right w:val="nil"/>
            </w:tcBorders>
            <w:shd w:val="clear" w:color="auto" w:fill="8063A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</w:tcPr>
          <w:p>
            <w:pPr>
              <w:pStyle w:val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76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</w:tcPr>
          <w:p>
            <w:pPr>
              <w:pStyle w:val="9"/>
              <w:rPr>
                <w:sz w:val="24"/>
              </w:rPr>
            </w:pPr>
            <w:r>
              <w:rPr>
                <w:rFonts w:hint="eastAsia"/>
                <w:sz w:val="24"/>
              </w:rPr>
              <w:t>沿路线行驶的车辆</w:t>
            </w:r>
          </w:p>
        </w:tc>
        <w:tc>
          <w:tcPr>
            <w:tcW w:w="1524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CCC1D9"/>
          </w:tcPr>
          <w:p>
            <w:pPr>
              <w:pStyle w:val="9"/>
              <w:ind w:left="276" w:right="276"/>
              <w:rPr>
                <w:sz w:val="24"/>
              </w:rPr>
            </w:pPr>
            <w:r>
              <w:rPr>
                <w:sz w:val="24"/>
              </w:rPr>
              <w:t>1~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sz w:val="24"/>
              </w:rPr>
              <w:t xml:space="preserve"> 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947" w:type="dxa"/>
            <w:vMerge w:val="continue"/>
            <w:tcBorders>
              <w:left w:val="nil"/>
              <w:bottom w:val="single" w:color="4BACC6" w:sz="4" w:space="0"/>
              <w:right w:val="nil"/>
            </w:tcBorders>
            <w:shd w:val="clear" w:color="auto" w:fill="8063A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</w:tcPr>
          <w:p>
            <w:pPr>
              <w:pStyle w:val="9"/>
              <w:spacing w:before="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76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</w:tcPr>
          <w:p>
            <w:pPr>
              <w:pStyle w:val="9"/>
              <w:spacing w:before="70"/>
              <w:ind w:left="445" w:right="446"/>
              <w:rPr>
                <w:sz w:val="24"/>
              </w:rPr>
            </w:pPr>
            <w:r>
              <w:rPr>
                <w:rFonts w:hint="eastAsia"/>
                <w:sz w:val="24"/>
              </w:rPr>
              <w:t>关于运输的歌曲</w:t>
            </w:r>
          </w:p>
        </w:tc>
        <w:tc>
          <w:tcPr>
            <w:tcW w:w="1524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</w:tcPr>
          <w:p>
            <w:pPr>
              <w:pStyle w:val="9"/>
              <w:spacing w:before="70"/>
              <w:ind w:left="276" w:right="276"/>
              <w:rPr>
                <w:sz w:val="24"/>
              </w:rPr>
            </w:pPr>
            <w:r>
              <w:rPr>
                <w:sz w:val="24"/>
              </w:rPr>
              <w:t>1~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sz w:val="24"/>
              </w:rPr>
              <w:t>分</w:t>
            </w:r>
          </w:p>
        </w:tc>
      </w:tr>
      <w:tr>
        <w:tblPrEx>
          <w:tblBorders>
            <w:top w:val="single" w:color="FFFFFF" w:sz="18" w:space="0"/>
            <w:left w:val="single" w:color="FFFFFF" w:sz="18" w:space="0"/>
            <w:bottom w:val="single" w:color="FFFFFF" w:sz="18" w:space="0"/>
            <w:right w:val="single" w:color="FFFFFF" w:sz="18" w:space="0"/>
            <w:insideH w:val="single" w:color="FFFFFF" w:sz="18" w:space="0"/>
            <w:insideV w:val="single" w:color="FFFFFF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1947" w:type="dxa"/>
            <w:tcBorders>
              <w:top w:val="single" w:color="4BACC6" w:sz="4" w:space="0"/>
              <w:left w:val="nil"/>
              <w:bottom w:val="nil"/>
              <w:right w:val="nil"/>
            </w:tcBorders>
            <w:shd w:val="clear" w:color="auto" w:fill="8063A1"/>
          </w:tcPr>
          <w:p>
            <w:pPr>
              <w:numPr>
                <w:ilvl w:val="0"/>
                <w:numId w:val="0"/>
              </w:numPr>
              <w:shd w:val="clear" w:fill="E36C09" w:themeFill="accent6" w:themeFillShade="BF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hd w:val="clear" w:fill="E36C09" w:themeFill="accent6" w:themeFillShade="BF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D</w:t>
            </w:r>
          </w:p>
          <w:p>
            <w:pPr>
              <w:numPr>
                <w:ilvl w:val="0"/>
                <w:numId w:val="0"/>
              </w:numPr>
              <w:shd w:val="clear" w:fill="E36C09" w:themeFill="accent6" w:themeFillShade="BF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队籍标志</w:t>
            </w:r>
          </w:p>
          <w:p>
            <w:pPr>
              <w:shd w:val="clear" w:fill="E36C09" w:themeFill="accent6" w:themeFillShade="BF"/>
              <w:ind w:firstLine="723" w:firstLineChars="300"/>
              <w:rPr>
                <w:sz w:val="2"/>
                <w:szCs w:val="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5分</w:t>
            </w:r>
          </w:p>
        </w:tc>
        <w:tc>
          <w:tcPr>
            <w:tcW w:w="675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FBD4B4" w:themeFill="accent6" w:themeFillTint="66"/>
            <w:vAlign w:val="top"/>
          </w:tcPr>
          <w:p>
            <w:pPr>
              <w:pStyle w:val="9"/>
              <w:spacing w:before="70"/>
              <w:rPr>
                <w:rFonts w:hint="eastAsia"/>
                <w:sz w:val="24"/>
                <w:highlight w:val="none"/>
                <w:lang w:val="en-US" w:eastAsia="zh-CN"/>
              </w:rPr>
            </w:pPr>
          </w:p>
          <w:p>
            <w:pPr>
              <w:pStyle w:val="9"/>
              <w:spacing w:before="70"/>
              <w:rPr>
                <w:rFonts w:hint="eastAsia" w:eastAsia="微软雅黑"/>
                <w:sz w:val="24"/>
                <w:highlight w:val="magenta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4376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FBD4B4" w:themeFill="accent6" w:themeFillTint="66"/>
            <w:vAlign w:val="top"/>
          </w:tcPr>
          <w:p>
            <w:pPr>
              <w:pStyle w:val="9"/>
              <w:rPr>
                <w:rFonts w:hint="eastAsia"/>
                <w:sz w:val="24"/>
                <w:highlight w:val="none"/>
                <w:lang w:val="en-US" w:eastAsia="zh-CN"/>
              </w:rPr>
            </w:pPr>
          </w:p>
          <w:p>
            <w:pPr>
              <w:pStyle w:val="9"/>
              <w:rPr>
                <w:rFonts w:hint="default" w:eastAsia="微软雅黑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队籍标志</w:t>
            </w:r>
          </w:p>
        </w:tc>
        <w:tc>
          <w:tcPr>
            <w:tcW w:w="1524" w:type="dxa"/>
            <w:tcBorders>
              <w:top w:val="single" w:color="8063A1" w:sz="8" w:space="0"/>
              <w:left w:val="single" w:color="8063A1" w:sz="8" w:space="0"/>
              <w:bottom w:val="single" w:color="8063A1" w:sz="8" w:space="0"/>
              <w:right w:val="single" w:color="8063A1" w:sz="8" w:space="0"/>
            </w:tcBorders>
            <w:shd w:val="clear" w:color="auto" w:fill="FBD4B4" w:themeFill="accent6" w:themeFillTint="66"/>
            <w:vAlign w:val="top"/>
          </w:tcPr>
          <w:p>
            <w:pPr>
              <w:pStyle w:val="9"/>
              <w:spacing w:before="70"/>
              <w:ind w:left="276" w:leftChars="0" w:right="276" w:rightChars="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9"/>
              <w:spacing w:before="70"/>
              <w:ind w:left="276" w:leftChars="0" w:right="276" w:rightChars="0"/>
              <w:rPr>
                <w:rFonts w:hint="eastAsia" w:ascii="微软雅黑" w:hAnsi="微软雅黑" w:eastAsia="微软雅黑" w:cs="微软雅黑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sz w:val="24"/>
              </w:rPr>
              <w:t>分</w:t>
            </w:r>
          </w:p>
        </w:tc>
      </w:tr>
    </w:tbl>
    <w:p/>
    <w:sectPr>
      <w:headerReference r:id="rId5" w:type="default"/>
      <w:pgSz w:w="11910" w:h="16840"/>
      <w:pgMar w:top="1420" w:right="1560" w:bottom="280" w:left="1580" w:header="901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559435</wp:posOffset>
              </wp:positionV>
              <wp:extent cx="2381885" cy="22225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88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61" w:lineRule="exact"/>
                            <w:ind w:left="20" w:right="0" w:firstLine="0"/>
                            <w:jc w:val="left"/>
                            <w:rPr>
                              <w:rFonts w:hint="eastAsia" w:ascii="宋体" w:eastAsia="宋体"/>
                              <w:sz w:val="13"/>
                            </w:rPr>
                          </w:pPr>
                          <w:r>
                            <w:rPr>
                              <w:rFonts w:ascii="Calibri" w:eastAsia="Calibri"/>
                              <w:sz w:val="21"/>
                            </w:rPr>
                            <w:t>202</w:t>
                          </w:r>
                          <w:r>
                            <w:rPr>
                              <w:rFonts w:hint="eastAsia" w:ascii="Calibri" w:eastAsia="宋体"/>
                              <w:sz w:val="21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ascii="Calibri" w:eastAsia="Calibri"/>
                              <w:sz w:val="21"/>
                            </w:rPr>
                            <w:t>-202</w:t>
                          </w:r>
                          <w:r>
                            <w:rPr>
                              <w:rFonts w:hint="eastAsia" w:ascii="Calibri" w:eastAsia="宋体"/>
                              <w:sz w:val="21"/>
                              <w:lang w:val="en-US" w:eastAsia="zh-CN"/>
                            </w:rPr>
                            <w:t xml:space="preserve">2 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年江苏省头脑奥林匹克长期题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86.6pt;margin-top:44.05pt;height:17.5pt;width:187.55pt;mso-position-horizontal-relative:page;mso-position-vertical-relative:page;z-index:-251656192;mso-width-relative:page;mso-height-relative:page;" filled="f" stroked="f" coordsize="21600,21600" o:gfxdata="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M4gNG2QAAAAoBAAAPAAAAAAAAAAEAIAAAACIAAABkcnMvZG93bnJldi54bWxQ&#10;SwECFAAUAAAACACHTuJAwKCV9b0BAAB1AwAADgAAAAAAAAABACAAAAAo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61" w:lineRule="exact"/>
                      <w:ind w:left="20" w:right="0" w:firstLine="0"/>
                      <w:jc w:val="left"/>
                      <w:rPr>
                        <w:rFonts w:hint="eastAsia" w:ascii="宋体" w:eastAsia="宋体"/>
                        <w:sz w:val="13"/>
                      </w:rPr>
                    </w:pPr>
                    <w:r>
                      <w:rPr>
                        <w:rFonts w:ascii="Calibri" w:eastAsia="Calibri"/>
                        <w:sz w:val="21"/>
                      </w:rPr>
                      <w:t>202</w:t>
                    </w:r>
                    <w:r>
                      <w:rPr>
                        <w:rFonts w:hint="eastAsia" w:ascii="Calibri" w:eastAsia="宋体"/>
                        <w:sz w:val="21"/>
                        <w:lang w:val="en-US" w:eastAsia="zh-CN"/>
                      </w:rPr>
                      <w:t>1</w:t>
                    </w:r>
                    <w:r>
                      <w:rPr>
                        <w:rFonts w:ascii="Calibri" w:eastAsia="Calibri"/>
                        <w:sz w:val="21"/>
                      </w:rPr>
                      <w:t>-202</w:t>
                    </w:r>
                    <w:r>
                      <w:rPr>
                        <w:rFonts w:hint="eastAsia" w:ascii="Calibri" w:eastAsia="宋体"/>
                        <w:sz w:val="21"/>
                        <w:lang w:val="en-US" w:eastAsia="zh-CN"/>
                      </w:rPr>
                      <w:t xml:space="preserve">2 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>年江苏省头脑奥林匹克长期题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D070FE"/>
    <w:rsid w:val="13661CFD"/>
    <w:rsid w:val="16616639"/>
    <w:rsid w:val="19204D1D"/>
    <w:rsid w:val="199F1C84"/>
    <w:rsid w:val="28137F5E"/>
    <w:rsid w:val="2F8A2337"/>
    <w:rsid w:val="30444DC8"/>
    <w:rsid w:val="416E66A5"/>
    <w:rsid w:val="7E974A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微软雅黑" w:hAnsi="微软雅黑" w:eastAsia="微软雅黑" w:cs="微软雅黑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"/>
      <w:ind w:left="220"/>
      <w:outlineLvl w:val="1"/>
    </w:pPr>
    <w:rPr>
      <w:rFonts w:ascii="微软雅黑" w:hAnsi="微软雅黑" w:eastAsia="微软雅黑" w:cs="微软雅黑"/>
      <w:b/>
      <w:bCs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line="312" w:lineRule="exact"/>
      <w:ind w:left="640"/>
    </w:pPr>
    <w:rPr>
      <w:rFonts w:ascii="微软雅黑" w:hAnsi="微软雅黑" w:eastAsia="微软雅黑" w:cs="微软雅黑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  <w:pPr>
      <w:spacing w:before="71"/>
      <w:jc w:val="center"/>
    </w:pPr>
    <w:rPr>
      <w:rFonts w:ascii="微软雅黑" w:hAnsi="微软雅黑" w:eastAsia="微软雅黑" w:cs="微软雅黑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2021-09-10T10:18:00Z</dcterms:created>
  <dc:creator>WPS_1508890751</dc:creator>
  <cp:lastModifiedBy>hankai</cp:lastModifiedBy>
  <cp:lastPrinted>2021-09-12T09:33:00Z</cp:lastPrinted>
  <dcterms:modified xsi:type="dcterms:W3CDTF">2021-09-28T07:28:13Z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2021-09-10T00:00:00Z</vt:filetime>
  </property>
  <property fmtid="{D5CDD505-2E9C-101B-9397-08002B2CF9AE}" pid="5" name="KSOProductBuildVer">
    <vt:lpwstr>2052-11.1.0.10938</vt:lpwstr>
  </property>
  <property fmtid="{D5CDD505-2E9C-101B-9397-08002B2CF9AE}" pid="6" name="ICV">
    <vt:lpwstr>381CFA45A18D47938119C627B340E10D</vt:lpwstr>
  </property>
</Properties>
</file>