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江苏省青少年科技辅导员执教资格专业</w:t>
      </w:r>
    </w:p>
    <w:p>
      <w:pPr>
        <w:jc w:val="center"/>
        <w:rPr>
          <w:rFonts w:hint="eastAsia"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标准（试行）</w:t>
      </w:r>
    </w:p>
    <w:p>
      <w:pPr>
        <w:pStyle w:val="12"/>
        <w:framePr w:wrap="auto" w:vAnchor="margin" w:hAnchor="text" w:yAlign="inline"/>
        <w:spacing w:before="156" w:after="156" w:line="580" w:lineRule="exact"/>
        <w:jc w:val="center"/>
        <w:rPr>
          <w:rStyle w:val="13"/>
        </w:rPr>
      </w:pPr>
      <w:r>
        <w:rPr>
          <w:rStyle w:val="13"/>
          <w:rFonts w:hint="eastAsia" w:ascii="黑体" w:hAnsi="黑体" w:eastAsia="黑体" w:cs="黑体"/>
          <w:kern w:val="0"/>
          <w:sz w:val="32"/>
          <w:szCs w:val="32"/>
          <w:lang w:val="zh-TW" w:eastAsia="zh-TW"/>
        </w:rPr>
        <w:t>第一章</w:t>
      </w:r>
      <w:r>
        <w:rPr>
          <w:rStyle w:val="13"/>
          <w:rFonts w:ascii="黑体" w:hAnsi="黑体" w:eastAsia="黑体" w:cs="黑体"/>
          <w:kern w:val="0"/>
          <w:sz w:val="32"/>
          <w:szCs w:val="32"/>
        </w:rPr>
        <w:t xml:space="preserve">  </w:t>
      </w:r>
      <w:r>
        <w:rPr>
          <w:rStyle w:val="13"/>
          <w:rFonts w:hint="eastAsia" w:ascii="黑体" w:hAnsi="黑体" w:eastAsia="黑体" w:cs="黑体"/>
          <w:kern w:val="0"/>
          <w:sz w:val="32"/>
          <w:szCs w:val="32"/>
          <w:lang w:val="zh-TW" w:eastAsia="zh-TW"/>
        </w:rPr>
        <w:t>总</w:t>
      </w:r>
      <w:r>
        <w:rPr>
          <w:rStyle w:val="13"/>
          <w:rFonts w:ascii="黑体" w:hAnsi="黑体" w:eastAsia="黑体" w:cs="黑体"/>
          <w:kern w:val="0"/>
          <w:sz w:val="32"/>
          <w:szCs w:val="32"/>
        </w:rPr>
        <w:t xml:space="preserve">  </w:t>
      </w:r>
      <w:r>
        <w:rPr>
          <w:rStyle w:val="13"/>
          <w:rFonts w:hint="eastAsia" w:ascii="黑体" w:hAnsi="黑体" w:eastAsia="黑体" w:cs="黑体"/>
          <w:kern w:val="0"/>
          <w:sz w:val="32"/>
          <w:szCs w:val="32"/>
          <w:lang w:val="zh-TW" w:eastAsia="zh-TW"/>
        </w:rPr>
        <w:t>则</w:t>
      </w:r>
    </w:p>
    <w:p>
      <w:pPr>
        <w:pStyle w:val="14"/>
        <w:rPr>
          <w:rStyle w:val="13"/>
          <w:rFonts w:hint="eastAsia"/>
        </w:rPr>
      </w:pPr>
      <w:r>
        <w:rPr>
          <w:rFonts w:hint="eastAsia"/>
        </w:rPr>
        <w:t>第一条</w:t>
      </w:r>
      <w:r>
        <w:rPr>
          <w:rStyle w:val="13"/>
        </w:rPr>
        <w:t xml:space="preserve">  </w:t>
      </w:r>
      <w:r>
        <w:rPr>
          <w:rStyle w:val="15"/>
          <w:rFonts w:hint="eastAsia"/>
        </w:rPr>
        <w:t>青少年科技辅导员是开展</w:t>
      </w:r>
      <w:r>
        <w:rPr>
          <w:rStyle w:val="15"/>
        </w:rPr>
        <w:t>青少年科技教育和普及</w:t>
      </w:r>
      <w:r>
        <w:rPr>
          <w:rStyle w:val="15"/>
          <w:rFonts w:hint="eastAsia"/>
        </w:rPr>
        <w:t>活动的重要力量，在</w:t>
      </w:r>
      <w:r>
        <w:rPr>
          <w:rStyle w:val="15"/>
        </w:rPr>
        <w:t>提高</w:t>
      </w:r>
      <w:r>
        <w:rPr>
          <w:rStyle w:val="15"/>
          <w:rFonts w:hint="eastAsia"/>
        </w:rPr>
        <w:t>青少年科学素养、培养科技创新后备人才方面发挥着基础性作用。为加强我</w:t>
      </w:r>
      <w:r>
        <w:rPr>
          <w:rStyle w:val="15"/>
          <w:rFonts w:hint="eastAsia"/>
          <w:lang w:val="en-US" w:eastAsia="zh-CN"/>
        </w:rPr>
        <w:t>省</w:t>
      </w:r>
      <w:r>
        <w:rPr>
          <w:rStyle w:val="15"/>
          <w:rFonts w:hint="eastAsia"/>
        </w:rPr>
        <w:t>青少年科技辅导员队伍建设，提高青少年科技辅导员的专业素养，促进青少年科技辅导员队伍的专业化发展，根据</w:t>
      </w:r>
      <w:r>
        <w:rPr>
          <w:rStyle w:val="15"/>
          <w:rFonts w:hint="eastAsia"/>
          <w:lang w:eastAsia="zh-CN"/>
        </w:rPr>
        <w:t>《青少年科技辅导员培训大纲（试行）》</w:t>
      </w:r>
      <w:r>
        <w:rPr>
          <w:rStyle w:val="15"/>
          <w:rFonts w:hint="eastAsia"/>
          <w:lang w:val="en-US" w:eastAsia="zh-CN"/>
        </w:rPr>
        <w:t>要求</w:t>
      </w:r>
      <w:r>
        <w:rPr>
          <w:rStyle w:val="15"/>
          <w:rFonts w:hint="eastAsia"/>
        </w:rPr>
        <w:t>，</w:t>
      </w:r>
      <w:r>
        <w:rPr>
          <w:rStyle w:val="13"/>
          <w:rFonts w:hint="eastAsia"/>
        </w:rPr>
        <w:t>特制定《江苏省青少年科技辅导员执教资格专业标准（试行）》（以下简称《专业标准》）。</w:t>
      </w:r>
    </w:p>
    <w:p>
      <w:pPr>
        <w:pStyle w:val="14"/>
        <w:rPr>
          <w:rStyle w:val="13"/>
          <w:rFonts w:hint="eastAsia"/>
        </w:rPr>
      </w:pPr>
      <w:r>
        <w:rPr>
          <w:rStyle w:val="13"/>
          <w:rFonts w:hint="eastAsia"/>
        </w:rPr>
        <w:t>第</w:t>
      </w:r>
      <w:r>
        <w:rPr>
          <w:rStyle w:val="13"/>
          <w:rFonts w:hint="eastAsia"/>
          <w:lang w:val="en-US" w:eastAsia="zh-CN"/>
        </w:rPr>
        <w:t>二</w:t>
      </w:r>
      <w:r>
        <w:rPr>
          <w:rStyle w:val="13"/>
          <w:rFonts w:hint="eastAsia"/>
        </w:rPr>
        <w:t>条  研制《江苏省青少年科技辅导员执教资格专业标准（试行）》是加强科技辅导员人才队伍建设的一项重要的基础性工作，将为科技辅导员培训工作的开展给予指导和规范。</w:t>
      </w:r>
    </w:p>
    <w:p>
      <w:pPr>
        <w:pStyle w:val="14"/>
        <w:rPr>
          <w:rFonts w:hint="eastAsia"/>
        </w:rPr>
      </w:pPr>
      <w:r>
        <w:rPr>
          <w:rFonts w:hint="eastAsia"/>
        </w:rPr>
        <w:t>第</w:t>
      </w:r>
      <w:r>
        <w:rPr>
          <w:rFonts w:hint="eastAsia"/>
          <w:lang w:val="en-US" w:eastAsia="zh-CN"/>
        </w:rPr>
        <w:t>三</w:t>
      </w:r>
      <w:r>
        <w:rPr>
          <w:rFonts w:hint="eastAsia"/>
        </w:rPr>
        <w:t>条</w:t>
      </w:r>
      <w:r>
        <w:t xml:space="preserve">  </w:t>
      </w:r>
      <w:r>
        <w:rPr>
          <w:rFonts w:hint="eastAsia"/>
        </w:rPr>
        <w:t>本标准以青少年科技辅导员的专业活动为基础、以专业发展为导向、以专业素养为核心，对</w:t>
      </w:r>
      <w:r>
        <w:rPr>
          <w:rFonts w:hint="eastAsia"/>
          <w:lang w:val="en-US" w:eastAsia="zh-CN"/>
        </w:rPr>
        <w:t>我省</w:t>
      </w:r>
      <w:r>
        <w:rPr>
          <w:rFonts w:hint="eastAsia"/>
        </w:rPr>
        <w:t>青少年科技辅导员</w:t>
      </w:r>
      <w:r>
        <w:rPr>
          <w:rFonts w:hint="eastAsia"/>
          <w:lang w:val="en-US" w:eastAsia="zh-CN"/>
        </w:rPr>
        <w:t>执教资格标准</w:t>
      </w:r>
      <w:r>
        <w:rPr>
          <w:rFonts w:hint="eastAsia"/>
        </w:rPr>
        <w:t>作了明确规定，用</w:t>
      </w:r>
      <w:r>
        <w:rPr>
          <w:rFonts w:hint="eastAsia"/>
          <w:lang w:val="en-US" w:eastAsia="zh-CN"/>
        </w:rPr>
        <w:t>于</w:t>
      </w:r>
      <w:r>
        <w:rPr>
          <w:rFonts w:hint="eastAsia"/>
        </w:rPr>
        <w:t>指导和规范</w:t>
      </w:r>
      <w:r>
        <w:rPr>
          <w:rFonts w:hint="eastAsia"/>
          <w:lang w:val="en-US" w:eastAsia="zh-CN"/>
        </w:rPr>
        <w:t>我省</w:t>
      </w:r>
      <w:r>
        <w:rPr>
          <w:rFonts w:hint="eastAsia"/>
        </w:rPr>
        <w:t>青少年科技辅导员的队伍建设和青少年科技辅导员的专业发展。</w:t>
      </w:r>
    </w:p>
    <w:p>
      <w:pPr>
        <w:pStyle w:val="14"/>
      </w:pPr>
      <w:r>
        <w:rPr>
          <w:rFonts w:hint="eastAsia"/>
        </w:rPr>
        <w:t>第</w:t>
      </w:r>
      <w:r>
        <w:rPr>
          <w:rFonts w:hint="eastAsia"/>
          <w:lang w:val="en-US" w:eastAsia="zh-CN"/>
        </w:rPr>
        <w:t>四</w:t>
      </w:r>
      <w:r>
        <w:rPr>
          <w:rFonts w:hint="eastAsia"/>
        </w:rPr>
        <w:t>条</w:t>
      </w:r>
      <w:r>
        <w:t xml:space="preserve">  </w:t>
      </w:r>
      <w:r>
        <w:rPr>
          <w:rFonts w:hint="eastAsia"/>
        </w:rPr>
        <w:t>青少年科技辅导员是指致力于提高青少年科学素养与创新能力，指导他们开展科学体验、科学探究、创造发明等科技教育活动的幼儿园、中小学、职业学校教师，在高校相关专业就读的本科生、研究生及博士生，</w:t>
      </w:r>
      <w:r>
        <w:rPr>
          <w:rFonts w:hint="eastAsia"/>
          <w:lang w:val="en-US" w:eastAsia="zh-CN"/>
        </w:rPr>
        <w:t>以及</w:t>
      </w:r>
      <w:r>
        <w:rPr>
          <w:rFonts w:hint="eastAsia"/>
        </w:rPr>
        <w:t>高校与科研院所、科普场馆、青少年宫（活动中心）、科技教育机构、社会团体、企事业单位中的从事青少年科技</w:t>
      </w:r>
      <w:r>
        <w:rPr>
          <w:rFonts w:hint="eastAsia"/>
          <w:lang w:val="en-US" w:eastAsia="zh-CN"/>
        </w:rPr>
        <w:t>教育</w:t>
      </w:r>
      <w:r>
        <w:rPr>
          <w:rFonts w:hint="eastAsia"/>
        </w:rPr>
        <w:t>工作的专业人员。</w:t>
      </w:r>
    </w:p>
    <w:p>
      <w:pPr>
        <w:pStyle w:val="14"/>
      </w:pPr>
      <w:r>
        <w:rPr>
          <w:rFonts w:hint="eastAsia"/>
        </w:rPr>
        <w:t>第</w:t>
      </w:r>
      <w:r>
        <w:rPr>
          <w:rFonts w:hint="eastAsia"/>
          <w:lang w:val="en-US" w:eastAsia="zh-CN"/>
        </w:rPr>
        <w:t>五</w:t>
      </w:r>
      <w:r>
        <w:rPr>
          <w:rFonts w:hint="eastAsia"/>
        </w:rPr>
        <w:t>条</w:t>
      </w:r>
      <w:r>
        <w:t xml:space="preserve">  </w:t>
      </w:r>
      <w:r>
        <w:rPr>
          <w:rFonts w:hint="eastAsia"/>
        </w:rPr>
        <w:t>青少年科技辅导员的专业活动主要包括青少年科技教育活动的指导、青少年科技教育活动的组织与实施以及青少年科技教育活动的研究和创新等三个方面。</w:t>
      </w:r>
    </w:p>
    <w:p>
      <w:pPr>
        <w:pStyle w:val="14"/>
      </w:pPr>
      <w:r>
        <w:rPr>
          <w:rFonts w:hint="eastAsia"/>
        </w:rPr>
        <w:t>第</w:t>
      </w:r>
      <w:r>
        <w:rPr>
          <w:rFonts w:hint="eastAsia"/>
          <w:lang w:val="en-US" w:eastAsia="zh-CN"/>
        </w:rPr>
        <w:t>六</w:t>
      </w:r>
      <w:r>
        <w:rPr>
          <w:rFonts w:hint="eastAsia"/>
        </w:rPr>
        <w:t>条</w:t>
      </w:r>
      <w:r>
        <w:t xml:space="preserve">  </w:t>
      </w:r>
      <w:r>
        <w:rPr>
          <w:rFonts w:hint="eastAsia"/>
        </w:rPr>
        <w:t>《专业标准》是引领规范</w:t>
      </w:r>
      <w:r>
        <w:rPr>
          <w:rFonts w:hint="eastAsia"/>
          <w:lang w:val="en-US" w:eastAsia="zh-CN"/>
        </w:rPr>
        <w:t>我省</w:t>
      </w:r>
      <w:r>
        <w:rPr>
          <w:rFonts w:hint="eastAsia"/>
        </w:rPr>
        <w:t>青少年科技辅导员专业发展的基本准则，是指导青少年科技辅导员培养、培训和专业水平等级认证等工作开展的重要依据。</w:t>
      </w:r>
    </w:p>
    <w:p>
      <w:pPr>
        <w:pStyle w:val="14"/>
      </w:pPr>
      <w:r>
        <w:rPr>
          <w:rFonts w:hint="eastAsia"/>
        </w:rPr>
        <w:t>第</w:t>
      </w:r>
      <w:r>
        <w:rPr>
          <w:rFonts w:hint="eastAsia"/>
          <w:lang w:val="en-US" w:eastAsia="zh-CN"/>
        </w:rPr>
        <w:t>七</w:t>
      </w:r>
      <w:r>
        <w:rPr>
          <w:rFonts w:hint="eastAsia"/>
        </w:rPr>
        <w:t>条</w:t>
      </w:r>
      <w:r>
        <w:t xml:space="preserve">  </w:t>
      </w:r>
      <w:r>
        <w:rPr>
          <w:rFonts w:hint="eastAsia"/>
        </w:rPr>
        <w:t>本标准适用于从事或准备从事青少年科技辅导工作的相关人员。</w:t>
      </w:r>
    </w:p>
    <w:p>
      <w:pPr>
        <w:pStyle w:val="12"/>
        <w:framePr w:wrap="auto" w:vAnchor="margin" w:hAnchor="text" w:yAlign="inline"/>
        <w:spacing w:before="156" w:after="156" w:line="580" w:lineRule="exact"/>
        <w:jc w:val="center"/>
        <w:rPr>
          <w:rStyle w:val="13"/>
          <w:rFonts w:ascii="黑体" w:hAnsi="黑体" w:eastAsia="黑体" w:cs="黑体"/>
          <w:kern w:val="0"/>
          <w:sz w:val="32"/>
          <w:szCs w:val="32"/>
          <w:lang w:val="zh-TW" w:eastAsia="zh-TW"/>
        </w:rPr>
      </w:pPr>
      <w:r>
        <w:rPr>
          <w:rStyle w:val="13"/>
          <w:rFonts w:hint="eastAsia" w:ascii="黑体" w:hAnsi="黑体" w:eastAsia="黑体" w:cs="黑体"/>
          <w:kern w:val="0"/>
          <w:sz w:val="32"/>
          <w:szCs w:val="32"/>
          <w:lang w:val="zh-TW" w:eastAsia="zh-TW"/>
        </w:rPr>
        <w:t>第二章</w:t>
      </w:r>
      <w:r>
        <w:rPr>
          <w:rStyle w:val="13"/>
          <w:rFonts w:ascii="黑体" w:hAnsi="黑体" w:eastAsia="黑体" w:cs="黑体"/>
          <w:kern w:val="0"/>
          <w:sz w:val="32"/>
          <w:szCs w:val="32"/>
          <w:lang w:val="zh-TW" w:eastAsia="zh-TW"/>
        </w:rPr>
        <w:t xml:space="preserve">  </w:t>
      </w:r>
      <w:r>
        <w:rPr>
          <w:rStyle w:val="13"/>
          <w:rFonts w:hint="eastAsia" w:ascii="黑体" w:hAnsi="黑体" w:eastAsia="黑体" w:cs="黑体"/>
          <w:kern w:val="0"/>
          <w:sz w:val="32"/>
          <w:szCs w:val="32"/>
          <w:lang w:val="zh-TW" w:eastAsia="zh-TW"/>
        </w:rPr>
        <w:t>辅导员</w:t>
      </w:r>
      <w:r>
        <w:rPr>
          <w:rStyle w:val="13"/>
          <w:rFonts w:hint="eastAsia" w:ascii="黑体" w:hAnsi="黑体" w:eastAsia="黑体" w:cs="黑体"/>
          <w:kern w:val="0"/>
          <w:sz w:val="32"/>
          <w:szCs w:val="32"/>
          <w:lang w:val="en-US" w:eastAsia="zh-CN"/>
        </w:rPr>
        <w:t>执教资格专业</w:t>
      </w:r>
      <w:r>
        <w:rPr>
          <w:rStyle w:val="13"/>
          <w:rFonts w:hint="eastAsia" w:ascii="黑体" w:hAnsi="黑体" w:eastAsia="黑体" w:cs="黑体"/>
          <w:kern w:val="0"/>
          <w:sz w:val="32"/>
          <w:szCs w:val="32"/>
          <w:lang w:val="zh-TW" w:eastAsia="zh-TW"/>
        </w:rPr>
        <w:t>标准</w:t>
      </w:r>
    </w:p>
    <w:p>
      <w:pPr>
        <w:pStyle w:val="14"/>
      </w:pPr>
      <w:r>
        <w:rPr>
          <w:rFonts w:hint="eastAsia"/>
        </w:rPr>
        <w:t>第</w:t>
      </w:r>
      <w:r>
        <w:rPr>
          <w:rFonts w:hint="eastAsia"/>
          <w:lang w:val="en-US" w:eastAsia="zh-CN"/>
        </w:rPr>
        <w:t>八</w:t>
      </w:r>
      <w:r>
        <w:rPr>
          <w:rFonts w:hint="eastAsia"/>
        </w:rPr>
        <w:t>条</w:t>
      </w:r>
      <w:r>
        <w:t xml:space="preserve">  </w:t>
      </w:r>
      <w:r>
        <w:rPr>
          <w:rFonts w:hint="eastAsia"/>
        </w:rPr>
        <w:t>青少年科技辅导员专业水平分三个等级，分别为高级辅导员、中级辅导员、初级辅导员。高级辅导员是指具有示范带动作用的高水平科技辅导员，中级辅导员是指具有较强业务能力的骨干科技辅导员，初级辅导员是指具有基本业务能力的科技辅导员。</w:t>
      </w:r>
    </w:p>
    <w:p>
      <w:pPr>
        <w:pStyle w:val="14"/>
        <w:rPr>
          <w:rStyle w:val="13"/>
        </w:rPr>
      </w:pPr>
      <w:r>
        <w:rPr>
          <w:rStyle w:val="13"/>
          <w:rFonts w:hint="eastAsia"/>
        </w:rPr>
        <w:t>第</w:t>
      </w:r>
      <w:r>
        <w:rPr>
          <w:rStyle w:val="13"/>
          <w:rFonts w:hint="eastAsia"/>
          <w:lang w:val="en-US" w:eastAsia="zh-CN"/>
        </w:rPr>
        <w:t>九</w:t>
      </w:r>
      <w:r>
        <w:rPr>
          <w:rStyle w:val="13"/>
          <w:rFonts w:hint="eastAsia"/>
        </w:rPr>
        <w:t>条  高级辅导员标准</w:t>
      </w:r>
      <w:r>
        <w:rPr>
          <w:rStyle w:val="13"/>
        </w:rPr>
        <w:t xml:space="preserve">  </w:t>
      </w:r>
    </w:p>
    <w:p>
      <w:pPr>
        <w:pStyle w:val="14"/>
        <w:rPr>
          <w:rStyle w:val="13"/>
        </w:rPr>
      </w:pPr>
      <w:r>
        <w:rPr>
          <w:rStyle w:val="13"/>
          <w:rFonts w:hint="eastAsia"/>
        </w:rPr>
        <w:t>（一）师德修养与专业情感</w:t>
      </w:r>
    </w:p>
    <w:p>
      <w:pPr>
        <w:pStyle w:val="14"/>
        <w:rPr>
          <w:rStyle w:val="13"/>
        </w:rPr>
      </w:pPr>
      <w:r>
        <w:rPr>
          <w:rStyle w:val="13"/>
        </w:rPr>
        <w:t>1.</w:t>
      </w:r>
      <w:r>
        <w:rPr>
          <w:rStyle w:val="13"/>
          <w:rFonts w:hint="eastAsia"/>
        </w:rPr>
        <w:t>热爱青少年科技教育事业，能够从建设创新型国家的高度，认识青少年科技教育事业的重要意义</w:t>
      </w:r>
      <w:r>
        <w:rPr>
          <w:rStyle w:val="13"/>
        </w:rPr>
        <w:t>,</w:t>
      </w:r>
      <w:r>
        <w:rPr>
          <w:rStyle w:val="13"/>
          <w:rFonts w:hint="eastAsia"/>
        </w:rPr>
        <w:t>具有强烈的事业心、使命感，以及奉献和敬业精神。</w:t>
      </w:r>
    </w:p>
    <w:p>
      <w:pPr>
        <w:pStyle w:val="14"/>
        <w:rPr>
          <w:rStyle w:val="13"/>
          <w:rFonts w:hint="eastAsia" w:eastAsia="仿宋_GB2312"/>
          <w:lang w:eastAsia="zh-CN"/>
        </w:rPr>
      </w:pPr>
      <w:r>
        <w:rPr>
          <w:rStyle w:val="13"/>
        </w:rPr>
        <w:t>2</w:t>
      </w:r>
      <w:r>
        <w:rPr>
          <w:rStyle w:val="13"/>
          <w:rFonts w:hint="eastAsia"/>
        </w:rPr>
        <w:t>.尊重教育规律和青少年身心发展规律，为青少年</w:t>
      </w:r>
      <w:r>
        <w:rPr>
          <w:rStyle w:val="13"/>
          <w:rFonts w:hint="eastAsia"/>
          <w:lang w:val="en-US" w:eastAsia="zh-CN"/>
        </w:rPr>
        <w:t>科技教育</w:t>
      </w:r>
      <w:r>
        <w:rPr>
          <w:rStyle w:val="13"/>
          <w:rFonts w:hint="eastAsia"/>
        </w:rPr>
        <w:t>营造自由探究、自主发明、勇于创新的氛围。深刻理解科技辅导员的职业特点，对青少年科技教育事业具有强烈的责任感和使命感</w:t>
      </w:r>
      <w:r>
        <w:rPr>
          <w:rStyle w:val="13"/>
          <w:rFonts w:hint="eastAsia"/>
          <w:lang w:eastAsia="zh-CN"/>
        </w:rPr>
        <w:t>。</w:t>
      </w:r>
    </w:p>
    <w:p>
      <w:pPr>
        <w:pStyle w:val="14"/>
        <w:rPr>
          <w:rStyle w:val="13"/>
        </w:rPr>
      </w:pPr>
      <w:r>
        <w:rPr>
          <w:rStyle w:val="13"/>
        </w:rPr>
        <w:t>3</w:t>
      </w:r>
      <w:r>
        <w:rPr>
          <w:rStyle w:val="13"/>
          <w:rFonts w:hint="eastAsia"/>
        </w:rPr>
        <w:t>.通过开展青少年科技活动培养青少年良好的思维品质，以人格修养和专业水平教育感染青少年，做青少年健康成长的引路人。</w:t>
      </w:r>
    </w:p>
    <w:p>
      <w:pPr>
        <w:pStyle w:val="14"/>
        <w:rPr>
          <w:rStyle w:val="13"/>
        </w:rPr>
      </w:pPr>
      <w:r>
        <w:rPr>
          <w:rStyle w:val="13"/>
        </w:rPr>
        <w:t>4</w:t>
      </w:r>
      <w:r>
        <w:rPr>
          <w:rStyle w:val="13"/>
          <w:rFonts w:hint="eastAsia"/>
        </w:rPr>
        <w:t>.充分了解科技辅导员的职业生涯发展阶段，能科学规划自己的职业生涯，有明确的专业发展方向。</w:t>
      </w:r>
    </w:p>
    <w:p>
      <w:pPr>
        <w:pStyle w:val="14"/>
        <w:rPr>
          <w:rStyle w:val="13"/>
        </w:rPr>
      </w:pPr>
      <w:r>
        <w:rPr>
          <w:rStyle w:val="13"/>
          <w:rFonts w:hint="eastAsia"/>
        </w:rPr>
        <w:t>（二）理论水平与科技素养</w:t>
      </w:r>
    </w:p>
    <w:p>
      <w:pPr>
        <w:pStyle w:val="14"/>
        <w:rPr>
          <w:rStyle w:val="13"/>
        </w:rPr>
      </w:pPr>
      <w:r>
        <w:rPr>
          <w:rStyle w:val="13"/>
          <w:rFonts w:hint="eastAsia"/>
          <w:lang w:val="en-US" w:eastAsia="zh-CN"/>
        </w:rPr>
        <w:t>1</w:t>
      </w:r>
      <w:r>
        <w:rPr>
          <w:rStyle w:val="13"/>
          <w:rFonts w:hint="eastAsia"/>
        </w:rPr>
        <w:t>.掌握国家</w:t>
      </w:r>
      <w:r>
        <w:rPr>
          <w:rStyle w:val="13"/>
          <w:rFonts w:hint="eastAsia"/>
          <w:lang w:val="en-US" w:eastAsia="zh-CN"/>
        </w:rPr>
        <w:t>最新</w:t>
      </w:r>
      <w:r>
        <w:rPr>
          <w:rStyle w:val="13"/>
          <w:rFonts w:hint="eastAsia"/>
        </w:rPr>
        <w:t>的教育方针政策和科技教育理念，熟悉国际青少年科技教育的发展现状与趋势。</w:t>
      </w:r>
    </w:p>
    <w:p>
      <w:pPr>
        <w:pStyle w:val="14"/>
        <w:rPr>
          <w:rStyle w:val="13"/>
        </w:rPr>
      </w:pPr>
      <w:r>
        <w:rPr>
          <w:rStyle w:val="13"/>
          <w:rFonts w:hint="eastAsia"/>
          <w:lang w:val="en-US" w:eastAsia="zh-CN"/>
        </w:rPr>
        <w:t>2</w:t>
      </w:r>
      <w:r>
        <w:rPr>
          <w:rStyle w:val="13"/>
          <w:rFonts w:hint="eastAsia"/>
        </w:rPr>
        <w:t>.掌握从事青少年科技教育活动所需的专业知识和技能，具备</w:t>
      </w:r>
      <w:r>
        <w:rPr>
          <w:rStyle w:val="13"/>
          <w:rFonts w:hint="eastAsia"/>
          <w:lang w:val="en-US" w:eastAsia="zh-CN"/>
        </w:rPr>
        <w:t>一定的</w:t>
      </w:r>
      <w:r>
        <w:rPr>
          <w:rStyle w:val="13"/>
          <w:rFonts w:hint="eastAsia"/>
        </w:rPr>
        <w:t>科学、技术、工程、数学和艺术等多元化知识，能够指导青少年开展不同主题的、跨学科的科技实践活动。</w:t>
      </w:r>
    </w:p>
    <w:p>
      <w:pPr>
        <w:pStyle w:val="14"/>
        <w:rPr>
          <w:rStyle w:val="13"/>
        </w:rPr>
      </w:pPr>
      <w:r>
        <w:rPr>
          <w:rStyle w:val="13"/>
          <w:rFonts w:hint="eastAsia"/>
          <w:lang w:val="en-US" w:eastAsia="zh-CN"/>
        </w:rPr>
        <w:t>3</w:t>
      </w:r>
      <w:r>
        <w:rPr>
          <w:rStyle w:val="13"/>
          <w:rFonts w:hint="eastAsia"/>
        </w:rPr>
        <w:t>.掌握科学研究的基本过程和方法，掌握创新思维与发明</w:t>
      </w:r>
      <w:r>
        <w:rPr>
          <w:rStyle w:val="13"/>
          <w:rFonts w:hint="eastAsia"/>
          <w:lang w:val="en-US" w:eastAsia="zh-CN"/>
        </w:rPr>
        <w:t>创造</w:t>
      </w:r>
      <w:r>
        <w:rPr>
          <w:rStyle w:val="13"/>
          <w:rFonts w:hint="eastAsia"/>
        </w:rPr>
        <w:t>的知识、技能与方法。</w:t>
      </w:r>
    </w:p>
    <w:p>
      <w:pPr>
        <w:pStyle w:val="14"/>
        <w:rPr>
          <w:rStyle w:val="13"/>
        </w:rPr>
      </w:pPr>
      <w:r>
        <w:rPr>
          <w:rStyle w:val="13"/>
          <w:rFonts w:hint="eastAsia"/>
          <w:lang w:val="en-US" w:eastAsia="zh-CN"/>
        </w:rPr>
        <w:t>4</w:t>
      </w:r>
      <w:r>
        <w:rPr>
          <w:rStyle w:val="13"/>
        </w:rPr>
        <w:t>.</w:t>
      </w:r>
      <w:r>
        <w:rPr>
          <w:rStyle w:val="13"/>
          <w:rFonts w:hint="eastAsia"/>
        </w:rPr>
        <w:t>熟悉青少年科技活动相关领域的最新科技成果与发展动态。</w:t>
      </w:r>
    </w:p>
    <w:p>
      <w:pPr>
        <w:pStyle w:val="14"/>
        <w:rPr>
          <w:rStyle w:val="13"/>
        </w:rPr>
      </w:pPr>
      <w:r>
        <w:rPr>
          <w:rStyle w:val="13"/>
          <w:rFonts w:hint="eastAsia"/>
        </w:rPr>
        <w:t>（三）业务水平与实践能力</w:t>
      </w:r>
    </w:p>
    <w:p>
      <w:pPr>
        <w:pStyle w:val="14"/>
        <w:rPr>
          <w:rStyle w:val="13"/>
        </w:rPr>
      </w:pPr>
      <w:r>
        <w:rPr>
          <w:rStyle w:val="13"/>
        </w:rPr>
        <w:t xml:space="preserve"> </w:t>
      </w:r>
      <w:r>
        <w:rPr>
          <w:rStyle w:val="13"/>
          <w:rFonts w:hint="eastAsia"/>
          <w:lang w:val="en-US" w:eastAsia="zh-CN"/>
        </w:rPr>
        <w:t>1</w:t>
      </w:r>
      <w:r>
        <w:rPr>
          <w:rStyle w:val="13"/>
        </w:rPr>
        <w:t>.能够</w:t>
      </w:r>
      <w:r>
        <w:rPr>
          <w:rStyle w:val="13"/>
          <w:rFonts w:hint="eastAsia"/>
        </w:rPr>
        <w:t>综合运用科学、技术、工程等方法与技能指导青少年开展跨学科的科学体验、科学探究、创造发明等活动。</w:t>
      </w:r>
    </w:p>
    <w:p>
      <w:pPr>
        <w:pStyle w:val="14"/>
        <w:rPr>
          <w:rStyle w:val="13"/>
        </w:rPr>
      </w:pPr>
      <w:r>
        <w:rPr>
          <w:rStyle w:val="13"/>
          <w:rFonts w:hint="eastAsia"/>
          <w:lang w:val="en-US" w:eastAsia="zh-CN"/>
        </w:rPr>
        <w:t>2</w:t>
      </w:r>
      <w:r>
        <w:rPr>
          <w:rStyle w:val="13"/>
        </w:rPr>
        <w:t>.</w:t>
      </w:r>
      <w:r>
        <w:rPr>
          <w:rStyle w:val="13"/>
          <w:rFonts w:hint="eastAsia"/>
        </w:rPr>
        <w:t>熟练掌握并应用科学探究和工程设计的方法，以及创新思维与发明方法，并将其应用于科技活动设计、实施，并能够对具体活动的实施和作品进行</w:t>
      </w:r>
      <w:r>
        <w:rPr>
          <w:rStyle w:val="13"/>
          <w:rFonts w:hint="eastAsia"/>
          <w:lang w:val="en-US" w:eastAsia="zh-CN"/>
        </w:rPr>
        <w:t>指导和</w:t>
      </w:r>
      <w:r>
        <w:rPr>
          <w:rStyle w:val="13"/>
          <w:rFonts w:hint="eastAsia"/>
        </w:rPr>
        <w:t>评价。</w:t>
      </w:r>
    </w:p>
    <w:p>
      <w:pPr>
        <w:pStyle w:val="14"/>
        <w:rPr>
          <w:rStyle w:val="13"/>
        </w:rPr>
      </w:pPr>
      <w:r>
        <w:rPr>
          <w:rStyle w:val="13"/>
          <w:rFonts w:hint="eastAsia"/>
          <w:lang w:val="en-US" w:eastAsia="zh-CN"/>
        </w:rPr>
        <w:t>3</w:t>
      </w:r>
      <w:r>
        <w:rPr>
          <w:rStyle w:val="13"/>
          <w:rFonts w:hint="eastAsia"/>
        </w:rPr>
        <w:t>.掌握开发青少年科技教育活动课程和活动资源包的方法与技术。</w:t>
      </w:r>
    </w:p>
    <w:p>
      <w:pPr>
        <w:pStyle w:val="14"/>
        <w:rPr>
          <w:rStyle w:val="13"/>
        </w:rPr>
      </w:pPr>
      <w:r>
        <w:rPr>
          <w:rStyle w:val="13"/>
          <w:rFonts w:hint="eastAsia"/>
          <w:lang w:val="en-US" w:eastAsia="zh-CN"/>
        </w:rPr>
        <w:t>4</w:t>
      </w:r>
      <w:r>
        <w:rPr>
          <w:rStyle w:val="13"/>
        </w:rPr>
        <w:t>.</w:t>
      </w:r>
      <w:r>
        <w:rPr>
          <w:rStyle w:val="13"/>
          <w:rFonts w:hint="eastAsia"/>
        </w:rPr>
        <w:t>能够协调和利用高校、科研院所、科技场馆、企业等各类社会资源</w:t>
      </w:r>
      <w:r>
        <w:rPr>
          <w:rStyle w:val="13"/>
          <w:rFonts w:hint="eastAsia"/>
          <w:lang w:eastAsia="zh-CN"/>
        </w:rPr>
        <w:t>，</w:t>
      </w:r>
      <w:r>
        <w:rPr>
          <w:rStyle w:val="13"/>
          <w:rFonts w:hint="eastAsia"/>
        </w:rPr>
        <w:t>组织和实施各类青少年科技活动。</w:t>
      </w:r>
    </w:p>
    <w:p>
      <w:pPr>
        <w:pStyle w:val="14"/>
        <w:rPr>
          <w:rStyle w:val="13"/>
        </w:rPr>
      </w:pPr>
      <w:r>
        <w:rPr>
          <w:rStyle w:val="13"/>
          <w:rFonts w:hint="eastAsia"/>
          <w:lang w:val="en-US" w:eastAsia="zh-CN"/>
        </w:rPr>
        <w:t>5</w:t>
      </w:r>
      <w:r>
        <w:rPr>
          <w:rStyle w:val="13"/>
        </w:rPr>
        <w:t>.</w:t>
      </w:r>
      <w:r>
        <w:rPr>
          <w:rStyle w:val="13"/>
          <w:rFonts w:hint="eastAsia"/>
        </w:rPr>
        <w:t>能针对学生关注的</w:t>
      </w:r>
      <w:r>
        <w:rPr>
          <w:rStyle w:val="13"/>
          <w:rFonts w:hint="eastAsia"/>
          <w:lang w:val="en-US" w:eastAsia="zh-CN"/>
        </w:rPr>
        <w:t>科技创新</w:t>
      </w:r>
      <w:r>
        <w:rPr>
          <w:rStyle w:val="13"/>
          <w:rFonts w:hint="eastAsia"/>
        </w:rPr>
        <w:t>热点问题做基本解释。</w:t>
      </w:r>
    </w:p>
    <w:p>
      <w:pPr>
        <w:pStyle w:val="14"/>
        <w:rPr>
          <w:rStyle w:val="13"/>
        </w:rPr>
      </w:pPr>
      <w:r>
        <w:rPr>
          <w:rStyle w:val="13"/>
          <w:rFonts w:hint="eastAsia"/>
          <w:lang w:val="en-US" w:eastAsia="zh-CN"/>
        </w:rPr>
        <w:t>6</w:t>
      </w:r>
      <w:r>
        <w:rPr>
          <w:rStyle w:val="13"/>
        </w:rPr>
        <w:t>.</w:t>
      </w:r>
      <w:r>
        <w:rPr>
          <w:rStyle w:val="13"/>
          <w:rFonts w:hint="eastAsia"/>
        </w:rPr>
        <w:t>能够根据国内外青少年科技教育理论和发展趋势，结合工作实际，</w:t>
      </w:r>
      <w:r>
        <w:rPr>
          <w:rStyle w:val="13"/>
          <w:rFonts w:hint="eastAsia"/>
          <w:lang w:val="en-US" w:eastAsia="zh-CN"/>
        </w:rPr>
        <w:t>开展研究、</w:t>
      </w:r>
      <w:r>
        <w:rPr>
          <w:rStyle w:val="13"/>
          <w:rFonts w:hint="eastAsia"/>
        </w:rPr>
        <w:t>总结规律、探索创新，撰写科技教育论文</w:t>
      </w:r>
      <w:r>
        <w:rPr>
          <w:rStyle w:val="13"/>
          <w:rFonts w:hint="eastAsia"/>
          <w:lang w:val="en-US" w:eastAsia="zh-CN"/>
        </w:rPr>
        <w:t>或教学方案、开展课题研究</w:t>
      </w:r>
      <w:r>
        <w:rPr>
          <w:rStyle w:val="13"/>
        </w:rPr>
        <w:t>。</w:t>
      </w:r>
    </w:p>
    <w:p>
      <w:pPr>
        <w:pStyle w:val="14"/>
        <w:rPr>
          <w:rStyle w:val="13"/>
        </w:rPr>
      </w:pPr>
      <w:r>
        <w:rPr>
          <w:rStyle w:val="13"/>
          <w:rFonts w:hint="eastAsia"/>
          <w:lang w:val="en-US" w:eastAsia="zh-CN"/>
        </w:rPr>
        <w:t>7</w:t>
      </w:r>
      <w:r>
        <w:rPr>
          <w:rStyle w:val="13"/>
        </w:rPr>
        <w:t>.</w:t>
      </w:r>
      <w:r>
        <w:rPr>
          <w:rStyle w:val="13"/>
          <w:rFonts w:hint="eastAsia"/>
        </w:rPr>
        <w:t>具备创建学习型组织的能力，在本地区青少年科技教育活动的策划和组织实施方面发挥示范引领作用。</w:t>
      </w:r>
    </w:p>
    <w:p>
      <w:pPr>
        <w:pStyle w:val="14"/>
        <w:rPr>
          <w:rStyle w:val="13"/>
        </w:rPr>
      </w:pPr>
      <w:r>
        <w:rPr>
          <w:rStyle w:val="13"/>
          <w:rFonts w:hint="eastAsia"/>
        </w:rPr>
        <w:t>第</w:t>
      </w:r>
      <w:r>
        <w:rPr>
          <w:rStyle w:val="13"/>
          <w:rFonts w:hint="eastAsia"/>
          <w:lang w:val="en-US" w:eastAsia="zh-CN"/>
        </w:rPr>
        <w:t>十</w:t>
      </w:r>
      <w:r>
        <w:rPr>
          <w:rStyle w:val="13"/>
          <w:rFonts w:hint="eastAsia"/>
        </w:rPr>
        <w:t>条  中级辅导员标准</w:t>
      </w:r>
    </w:p>
    <w:p>
      <w:pPr>
        <w:pStyle w:val="14"/>
        <w:rPr>
          <w:rStyle w:val="13"/>
        </w:rPr>
      </w:pPr>
      <w:r>
        <w:rPr>
          <w:rStyle w:val="13"/>
          <w:rFonts w:hint="eastAsia"/>
        </w:rPr>
        <w:t>（一）师德修养与专业情感</w:t>
      </w:r>
    </w:p>
    <w:p>
      <w:pPr>
        <w:pStyle w:val="14"/>
        <w:rPr>
          <w:rStyle w:val="13"/>
        </w:rPr>
      </w:pPr>
      <w:r>
        <w:rPr>
          <w:rStyle w:val="13"/>
        </w:rPr>
        <w:t>1</w:t>
      </w:r>
      <w:r>
        <w:rPr>
          <w:rStyle w:val="13"/>
          <w:rFonts w:hint="eastAsia"/>
        </w:rPr>
        <w:t>.理解青少年科技教育工作的意义，热爱科技教育事业，具有职业理想和敬业精神。</w:t>
      </w:r>
    </w:p>
    <w:p>
      <w:pPr>
        <w:pStyle w:val="14"/>
        <w:rPr>
          <w:rStyle w:val="13"/>
        </w:rPr>
      </w:pPr>
      <w:r>
        <w:rPr>
          <w:rStyle w:val="13"/>
        </w:rPr>
        <w:t>2</w:t>
      </w:r>
      <w:r>
        <w:rPr>
          <w:rStyle w:val="13"/>
          <w:rFonts w:hint="eastAsia"/>
        </w:rPr>
        <w:t>.尊重青少年的个体差异，主动了解和满足青少年对科技的兴趣和爱好的多样化发展需要，因材施教，促进学生科学</w:t>
      </w:r>
      <w:r>
        <w:rPr>
          <w:rStyle w:val="13"/>
        </w:rPr>
        <w:t>素养</w:t>
      </w:r>
      <w:r>
        <w:rPr>
          <w:rStyle w:val="13"/>
          <w:rFonts w:hint="eastAsia"/>
        </w:rPr>
        <w:t>的提高。</w:t>
      </w:r>
    </w:p>
    <w:p>
      <w:pPr>
        <w:pStyle w:val="14"/>
        <w:rPr>
          <w:rStyle w:val="13"/>
        </w:rPr>
      </w:pPr>
      <w:r>
        <w:rPr>
          <w:rStyle w:val="13"/>
        </w:rPr>
        <w:t>3</w:t>
      </w:r>
      <w:r>
        <w:rPr>
          <w:rStyle w:val="13"/>
          <w:rFonts w:hint="eastAsia"/>
        </w:rPr>
        <w:t>.了解科技辅导员的职业生涯发展阶段，能选择适合自己的专业发展方向</w:t>
      </w:r>
      <w:r>
        <w:rPr>
          <w:rStyle w:val="13"/>
          <w:rFonts w:hint="eastAsia"/>
          <w:lang w:eastAsia="zh-CN"/>
        </w:rPr>
        <w:t>，</w:t>
      </w:r>
      <w:r>
        <w:rPr>
          <w:rStyle w:val="13"/>
          <w:rFonts w:hint="eastAsia"/>
          <w:lang w:val="en-US" w:eastAsia="zh-CN"/>
        </w:rPr>
        <w:t>并认同青少年科技辅导员的专业性和独特性</w:t>
      </w:r>
      <w:r>
        <w:rPr>
          <w:rStyle w:val="13"/>
          <w:rFonts w:hint="eastAsia"/>
        </w:rPr>
        <w:t>。</w:t>
      </w:r>
    </w:p>
    <w:p>
      <w:pPr>
        <w:pStyle w:val="14"/>
        <w:rPr>
          <w:rStyle w:val="13"/>
        </w:rPr>
      </w:pPr>
      <w:r>
        <w:rPr>
          <w:rStyle w:val="13"/>
          <w:rFonts w:hint="eastAsia"/>
        </w:rPr>
        <w:t>（二）理论水平与科技素养</w:t>
      </w:r>
    </w:p>
    <w:p>
      <w:pPr>
        <w:pStyle w:val="14"/>
        <w:rPr>
          <w:rStyle w:val="13"/>
        </w:rPr>
      </w:pPr>
      <w:r>
        <w:rPr>
          <w:rStyle w:val="13"/>
          <w:rFonts w:hint="eastAsia"/>
          <w:lang w:val="en-US" w:eastAsia="zh-CN"/>
        </w:rPr>
        <w:t>1</w:t>
      </w:r>
      <w:r>
        <w:rPr>
          <w:rStyle w:val="13"/>
          <w:rFonts w:hint="eastAsia"/>
        </w:rPr>
        <w:t>.了解国家科技教育政策和发展方向；了解国内外科技教育改革与发展的新理念、新方向、新动态。</w:t>
      </w:r>
    </w:p>
    <w:p>
      <w:pPr>
        <w:pStyle w:val="14"/>
        <w:rPr>
          <w:rStyle w:val="13"/>
        </w:rPr>
      </w:pPr>
      <w:r>
        <w:rPr>
          <w:rStyle w:val="13"/>
          <w:rFonts w:hint="eastAsia"/>
          <w:lang w:val="en-US" w:eastAsia="zh-CN"/>
        </w:rPr>
        <w:t>2</w:t>
      </w:r>
      <w:r>
        <w:rPr>
          <w:rStyle w:val="13"/>
        </w:rPr>
        <w:t>.</w:t>
      </w:r>
      <w:r>
        <w:rPr>
          <w:rStyle w:val="13"/>
          <w:rFonts w:hint="eastAsia"/>
        </w:rPr>
        <w:t>熟悉从事青少年科技教育活动所需的专业知识和技能，具备科学、技术、工程等领域</w:t>
      </w:r>
      <w:r>
        <w:rPr>
          <w:rStyle w:val="13"/>
          <w:rFonts w:hint="eastAsia"/>
          <w:lang w:val="en-US" w:eastAsia="zh-CN"/>
        </w:rPr>
        <w:t>中的</w:t>
      </w:r>
      <w:r>
        <w:rPr>
          <w:rStyle w:val="13"/>
          <w:rFonts w:hint="eastAsia"/>
        </w:rPr>
        <w:t>某一学科的系统专业知识和相关技能。</w:t>
      </w:r>
    </w:p>
    <w:p>
      <w:pPr>
        <w:pStyle w:val="14"/>
        <w:rPr>
          <w:rStyle w:val="13"/>
          <w:rFonts w:hint="eastAsia" w:eastAsia="仿宋_GB2312"/>
          <w:lang w:eastAsia="zh-CN"/>
        </w:rPr>
      </w:pPr>
      <w:r>
        <w:rPr>
          <w:rStyle w:val="13"/>
          <w:rFonts w:hint="eastAsia"/>
          <w:lang w:val="en-US" w:eastAsia="zh-CN"/>
        </w:rPr>
        <w:t>3</w:t>
      </w:r>
      <w:r>
        <w:rPr>
          <w:rStyle w:val="13"/>
        </w:rPr>
        <w:t>.</w:t>
      </w:r>
      <w:r>
        <w:rPr>
          <w:rStyle w:val="13"/>
          <w:rFonts w:hint="eastAsia"/>
        </w:rPr>
        <w:t>熟悉科学研究的基本过程和方法，熟悉创新思维与发明</w:t>
      </w:r>
      <w:r>
        <w:rPr>
          <w:rStyle w:val="13"/>
          <w:rFonts w:hint="eastAsia"/>
          <w:lang w:val="en-US" w:eastAsia="zh-CN"/>
        </w:rPr>
        <w:t>创造</w:t>
      </w:r>
      <w:r>
        <w:rPr>
          <w:rStyle w:val="13"/>
          <w:rFonts w:hint="eastAsia"/>
        </w:rPr>
        <w:t>的知识、技能与方法。</w:t>
      </w:r>
    </w:p>
    <w:p>
      <w:pPr>
        <w:pStyle w:val="14"/>
        <w:rPr>
          <w:rStyle w:val="13"/>
        </w:rPr>
      </w:pPr>
      <w:r>
        <w:rPr>
          <w:rStyle w:val="13"/>
          <w:rFonts w:hint="eastAsia"/>
          <w:lang w:val="en-US" w:eastAsia="zh-CN"/>
        </w:rPr>
        <w:t>4</w:t>
      </w:r>
      <w:r>
        <w:rPr>
          <w:rStyle w:val="13"/>
        </w:rPr>
        <w:t>.</w:t>
      </w:r>
      <w:r>
        <w:rPr>
          <w:rStyle w:val="13"/>
          <w:rFonts w:hint="eastAsia"/>
        </w:rPr>
        <w:t>了解开展青少年科技活动相关领域的最新科技成果与发展动态。</w:t>
      </w:r>
    </w:p>
    <w:p>
      <w:pPr>
        <w:pStyle w:val="14"/>
        <w:rPr>
          <w:rStyle w:val="13"/>
        </w:rPr>
      </w:pPr>
      <w:r>
        <w:rPr>
          <w:rStyle w:val="13"/>
          <w:rFonts w:hint="eastAsia"/>
        </w:rPr>
        <w:t>（三）业务水平与实践能力</w:t>
      </w:r>
    </w:p>
    <w:p>
      <w:pPr>
        <w:pStyle w:val="14"/>
        <w:rPr>
          <w:rStyle w:val="13"/>
        </w:rPr>
      </w:pPr>
      <w:r>
        <w:rPr>
          <w:rStyle w:val="13"/>
          <w:rFonts w:hint="eastAsia"/>
          <w:lang w:val="en-US" w:eastAsia="zh-CN"/>
        </w:rPr>
        <w:t>1</w:t>
      </w:r>
      <w:r>
        <w:rPr>
          <w:rStyle w:val="13"/>
          <w:rFonts w:hint="eastAsia"/>
        </w:rPr>
        <w:t>.能够运用科学、技术、工程等方法与技能指导青少年开展科学体验、科学探究、创造发明等活动。</w:t>
      </w:r>
    </w:p>
    <w:p>
      <w:pPr>
        <w:pStyle w:val="14"/>
        <w:rPr>
          <w:rStyle w:val="13"/>
        </w:rPr>
      </w:pPr>
      <w:r>
        <w:rPr>
          <w:rStyle w:val="13"/>
          <w:rFonts w:hint="eastAsia"/>
          <w:lang w:val="en-US" w:eastAsia="zh-CN"/>
        </w:rPr>
        <w:t>2</w:t>
      </w:r>
      <w:r>
        <w:rPr>
          <w:rStyle w:val="13"/>
        </w:rPr>
        <w:t>.</w:t>
      </w:r>
      <w:r>
        <w:rPr>
          <w:rStyle w:val="13"/>
          <w:rFonts w:hint="eastAsia"/>
        </w:rPr>
        <w:t>具有指导中小学校特色科技活动的能力，具有整合</w:t>
      </w:r>
      <w:r>
        <w:rPr>
          <w:rStyle w:val="13"/>
          <w:rFonts w:hint="eastAsia"/>
          <w:lang w:val="en-US" w:eastAsia="zh-CN"/>
        </w:rPr>
        <w:t>高校</w:t>
      </w:r>
      <w:r>
        <w:rPr>
          <w:rStyle w:val="13"/>
          <w:rFonts w:hint="eastAsia"/>
        </w:rPr>
        <w:t>、科技场馆和科研院所等社会科技教育资源的能力。</w:t>
      </w:r>
    </w:p>
    <w:p>
      <w:pPr>
        <w:pStyle w:val="14"/>
        <w:rPr>
          <w:rStyle w:val="13"/>
        </w:rPr>
      </w:pPr>
      <w:r>
        <w:rPr>
          <w:rStyle w:val="13"/>
          <w:rFonts w:hint="eastAsia"/>
          <w:lang w:val="en-US" w:eastAsia="zh-CN"/>
        </w:rPr>
        <w:t>3</w:t>
      </w:r>
      <w:r>
        <w:rPr>
          <w:rStyle w:val="13"/>
        </w:rPr>
        <w:t>.</w:t>
      </w:r>
      <w:r>
        <w:rPr>
          <w:rStyle w:val="13"/>
          <w:rFonts w:hint="eastAsia"/>
        </w:rPr>
        <w:t>能够设计与制作科技教育创新作品，</w:t>
      </w:r>
      <w:r>
        <w:rPr>
          <w:rStyle w:val="13"/>
          <w:rFonts w:hint="eastAsia"/>
          <w:lang w:val="en-US" w:eastAsia="zh-CN"/>
        </w:rPr>
        <w:t>以及利用与开发</w:t>
      </w:r>
      <w:r>
        <w:rPr>
          <w:rStyle w:val="13"/>
          <w:rFonts w:hint="eastAsia"/>
        </w:rPr>
        <w:t>科技活动资源、</w:t>
      </w:r>
      <w:r>
        <w:rPr>
          <w:rStyle w:val="13"/>
          <w:rFonts w:hint="eastAsia"/>
          <w:lang w:val="en-US" w:eastAsia="zh-CN"/>
        </w:rPr>
        <w:t>运用</w:t>
      </w:r>
      <w:r>
        <w:rPr>
          <w:rStyle w:val="13"/>
          <w:rFonts w:hint="eastAsia"/>
        </w:rPr>
        <w:t>科技活动评价的一般原理和方法。</w:t>
      </w:r>
    </w:p>
    <w:p>
      <w:pPr>
        <w:pStyle w:val="14"/>
        <w:rPr>
          <w:rStyle w:val="13"/>
        </w:rPr>
      </w:pPr>
      <w:r>
        <w:rPr>
          <w:rStyle w:val="13"/>
          <w:rFonts w:hint="eastAsia"/>
          <w:lang w:val="en-US" w:eastAsia="zh-CN"/>
        </w:rPr>
        <w:t>4</w:t>
      </w:r>
      <w:r>
        <w:rPr>
          <w:rStyle w:val="13"/>
        </w:rPr>
        <w:t>.</w:t>
      </w:r>
      <w:r>
        <w:rPr>
          <w:rStyle w:val="13"/>
          <w:rFonts w:hint="eastAsia"/>
        </w:rPr>
        <w:t>能够利用高校、科研院所、科技场馆、企业等各类社会资源组织和实施各类青少年科技活动。</w:t>
      </w:r>
    </w:p>
    <w:p>
      <w:pPr>
        <w:pStyle w:val="14"/>
        <w:rPr>
          <w:rStyle w:val="13"/>
        </w:rPr>
      </w:pPr>
      <w:r>
        <w:rPr>
          <w:rStyle w:val="13"/>
          <w:rFonts w:hint="eastAsia"/>
          <w:lang w:val="en-US" w:eastAsia="zh-CN"/>
        </w:rPr>
        <w:t>5</w:t>
      </w:r>
      <w:r>
        <w:rPr>
          <w:rStyle w:val="13"/>
        </w:rPr>
        <w:t>.</w:t>
      </w:r>
      <w:r>
        <w:rPr>
          <w:rStyle w:val="13"/>
          <w:rFonts w:hint="eastAsia"/>
        </w:rPr>
        <w:t>能够</w:t>
      </w:r>
      <w:r>
        <w:rPr>
          <w:rStyle w:val="13"/>
          <w:rFonts w:hint="eastAsia"/>
          <w:lang w:val="en-US" w:eastAsia="zh-CN"/>
        </w:rPr>
        <w:t>全面分析</w:t>
      </w:r>
      <w:r>
        <w:rPr>
          <w:rStyle w:val="13"/>
          <w:rFonts w:hint="eastAsia"/>
        </w:rPr>
        <w:t>青少年科技活动</w:t>
      </w:r>
      <w:r>
        <w:rPr>
          <w:rStyle w:val="13"/>
          <w:rFonts w:hint="eastAsia"/>
          <w:lang w:val="en-US" w:eastAsia="zh-CN"/>
        </w:rPr>
        <w:t>并</w:t>
      </w:r>
      <w:r>
        <w:rPr>
          <w:rStyle w:val="13"/>
          <w:rFonts w:hint="eastAsia"/>
        </w:rPr>
        <w:t>进行科学评价。</w:t>
      </w:r>
    </w:p>
    <w:p>
      <w:pPr>
        <w:pStyle w:val="14"/>
        <w:rPr>
          <w:rStyle w:val="13"/>
        </w:rPr>
      </w:pPr>
      <w:r>
        <w:rPr>
          <w:rStyle w:val="13"/>
          <w:rFonts w:hint="eastAsia"/>
          <w:lang w:val="en-US" w:eastAsia="zh-CN"/>
        </w:rPr>
        <w:t>6</w:t>
      </w:r>
      <w:r>
        <w:rPr>
          <w:rStyle w:val="13"/>
        </w:rPr>
        <w:t>.</w:t>
      </w:r>
      <w:r>
        <w:rPr>
          <w:rStyle w:val="13"/>
          <w:rFonts w:hint="eastAsia"/>
        </w:rPr>
        <w:t>能够结合工作实际，</w:t>
      </w:r>
      <w:r>
        <w:rPr>
          <w:rStyle w:val="13"/>
          <w:rFonts w:hint="eastAsia"/>
          <w:lang w:val="en-US" w:eastAsia="zh-CN"/>
        </w:rPr>
        <w:t>参与研究、</w:t>
      </w:r>
      <w:r>
        <w:rPr>
          <w:rStyle w:val="13"/>
          <w:rFonts w:hint="eastAsia"/>
        </w:rPr>
        <w:t>总结规律、探索创新，撰写科技教育活动报告</w:t>
      </w:r>
      <w:r>
        <w:rPr>
          <w:rStyle w:val="13"/>
        </w:rPr>
        <w:t>。</w:t>
      </w:r>
    </w:p>
    <w:p>
      <w:pPr>
        <w:pStyle w:val="14"/>
        <w:rPr>
          <w:rStyle w:val="13"/>
        </w:rPr>
      </w:pPr>
      <w:r>
        <w:rPr>
          <w:rStyle w:val="13"/>
          <w:rFonts w:hint="eastAsia"/>
          <w:lang w:val="en-US" w:eastAsia="zh-CN"/>
        </w:rPr>
        <w:t>7</w:t>
      </w:r>
      <w:r>
        <w:rPr>
          <w:rStyle w:val="13"/>
        </w:rPr>
        <w:t>.</w:t>
      </w:r>
      <w:r>
        <w:rPr>
          <w:rStyle w:val="13"/>
          <w:rFonts w:hint="eastAsia"/>
        </w:rPr>
        <w:t>能够提升科技教育活动的设计、组织与指导能力，</w:t>
      </w:r>
      <w:r>
        <w:rPr>
          <w:rStyle w:val="13"/>
          <w:rFonts w:hint="eastAsia"/>
          <w:lang w:val="en-US" w:eastAsia="zh-CN"/>
        </w:rPr>
        <w:t>带动本地区科技教育事业发展</w:t>
      </w:r>
      <w:r>
        <w:rPr>
          <w:rStyle w:val="13"/>
          <w:rFonts w:hint="eastAsia"/>
        </w:rPr>
        <w:t>。</w:t>
      </w:r>
    </w:p>
    <w:p>
      <w:pPr>
        <w:pStyle w:val="14"/>
        <w:rPr>
          <w:rStyle w:val="13"/>
        </w:rPr>
      </w:pPr>
      <w:r>
        <w:rPr>
          <w:rStyle w:val="13"/>
          <w:rFonts w:hint="eastAsia"/>
        </w:rPr>
        <w:t>第十</w:t>
      </w:r>
      <w:r>
        <w:rPr>
          <w:rStyle w:val="13"/>
          <w:rFonts w:hint="eastAsia"/>
          <w:lang w:val="en-US" w:eastAsia="zh-CN"/>
        </w:rPr>
        <w:t>一</w:t>
      </w:r>
      <w:r>
        <w:rPr>
          <w:rStyle w:val="13"/>
          <w:rFonts w:hint="eastAsia"/>
        </w:rPr>
        <w:t>条  初级辅导员标准</w:t>
      </w:r>
    </w:p>
    <w:p>
      <w:pPr>
        <w:pStyle w:val="14"/>
        <w:rPr>
          <w:rStyle w:val="13"/>
          <w:rFonts w:ascii="??_GB2312" w:hAnsi="??_GB2312" w:eastAsia="Times New Roman" w:cs="??_GB2312"/>
        </w:rPr>
      </w:pPr>
      <w:r>
        <w:rPr>
          <w:rStyle w:val="13"/>
          <w:rFonts w:hint="eastAsia" w:ascii="宋体" w:cs="宋体"/>
          <w:lang w:val="zh-TW"/>
        </w:rPr>
        <w:t>（一）</w:t>
      </w:r>
      <w:r>
        <w:rPr>
          <w:rStyle w:val="13"/>
          <w:rFonts w:hint="eastAsia" w:ascii="宋体" w:cs="宋体"/>
          <w:lang w:val="zh-TW" w:eastAsia="zh-TW"/>
        </w:rPr>
        <w:t>师德修养与专业情感</w:t>
      </w:r>
    </w:p>
    <w:p>
      <w:pPr>
        <w:pStyle w:val="14"/>
        <w:rPr>
          <w:rStyle w:val="13"/>
        </w:rPr>
      </w:pPr>
      <w:r>
        <w:rPr>
          <w:rStyle w:val="13"/>
        </w:rPr>
        <w:t>1.</w:t>
      </w:r>
      <w:r>
        <w:rPr>
          <w:rStyle w:val="13"/>
          <w:rFonts w:hint="eastAsia"/>
        </w:rPr>
        <w:t>尊重学生独立人格和个人隐私，保护学生自尊心、自信心和进取心，促进学生全面发展，努力培养科技创新后备人才。</w:t>
      </w:r>
    </w:p>
    <w:p>
      <w:pPr>
        <w:pStyle w:val="14"/>
        <w:rPr>
          <w:rStyle w:val="13"/>
        </w:rPr>
      </w:pPr>
      <w:r>
        <w:rPr>
          <w:rStyle w:val="13"/>
        </w:rPr>
        <w:t>2.</w:t>
      </w:r>
      <w:r>
        <w:rPr>
          <w:rStyle w:val="13"/>
          <w:rFonts w:hint="eastAsia"/>
        </w:rPr>
        <w:t>激发青少年的求知欲和好奇心，</w:t>
      </w:r>
      <w:r>
        <w:rPr>
          <w:rStyle w:val="13"/>
          <w:rFonts w:hint="eastAsia"/>
          <w:lang w:val="en-US" w:eastAsia="zh-CN"/>
        </w:rPr>
        <w:t>主动</w:t>
      </w:r>
      <w:r>
        <w:rPr>
          <w:rStyle w:val="13"/>
          <w:rFonts w:hint="eastAsia"/>
        </w:rPr>
        <w:t>培养青少年的科学兴趣和爱好，营造自由探索、勇于创新的氛围。</w:t>
      </w:r>
    </w:p>
    <w:p>
      <w:pPr>
        <w:pStyle w:val="14"/>
        <w:rPr>
          <w:rStyle w:val="13"/>
          <w:rFonts w:ascii="??_GB2312" w:hAnsi="??_GB2312" w:eastAsia="Times New Roman" w:cs="??_GB2312"/>
        </w:rPr>
      </w:pPr>
      <w:r>
        <w:rPr>
          <w:rStyle w:val="13"/>
        </w:rPr>
        <w:t>3.</w:t>
      </w:r>
      <w:r>
        <w:rPr>
          <w:rStyle w:val="13"/>
          <w:rFonts w:hint="eastAsia"/>
        </w:rPr>
        <w:t>乐观向上、热情开朗，具有团队精神，积极开展合作与交流，对科技辅导员的职业生涯发展阶段有基本了解。</w:t>
      </w:r>
    </w:p>
    <w:p>
      <w:pPr>
        <w:pStyle w:val="14"/>
        <w:rPr>
          <w:rStyle w:val="13"/>
          <w:rFonts w:hint="eastAsia" w:ascii="仿宋_GB2312" w:hAnsi="仿宋_GB2312" w:eastAsia="仿宋_GB2312" w:cs="仿宋_GB2312"/>
          <w:lang w:val="zh-TW"/>
        </w:rPr>
      </w:pPr>
      <w:r>
        <w:rPr>
          <w:rStyle w:val="13"/>
          <w:rFonts w:hint="eastAsia" w:ascii="仿宋_GB2312" w:hAnsi="仿宋_GB2312" w:eastAsia="仿宋_GB2312" w:cs="仿宋_GB2312"/>
          <w:lang w:val="zh-TW"/>
        </w:rPr>
        <w:t>（二）</w:t>
      </w:r>
      <w:r>
        <w:rPr>
          <w:rStyle w:val="13"/>
          <w:rFonts w:hint="eastAsia" w:ascii="仿宋_GB2312" w:hAnsi="仿宋_GB2312" w:eastAsia="仿宋_GB2312" w:cs="仿宋_GB2312"/>
          <w:lang w:val="zh-TW" w:eastAsia="zh-TW"/>
        </w:rPr>
        <w:t>理论水平与科技素养</w:t>
      </w:r>
    </w:p>
    <w:p>
      <w:pPr>
        <w:pStyle w:val="14"/>
        <w:rPr>
          <w:rStyle w:val="13"/>
        </w:rPr>
      </w:pPr>
      <w:r>
        <w:rPr>
          <w:rStyle w:val="13"/>
          <w:rFonts w:hint="eastAsia"/>
          <w:lang w:val="en-US" w:eastAsia="zh-CN"/>
        </w:rPr>
        <w:t>1</w:t>
      </w:r>
      <w:r>
        <w:rPr>
          <w:rStyle w:val="13"/>
          <w:rFonts w:hint="eastAsia"/>
        </w:rPr>
        <w:t>.了解国家的教育方针政策和新的科技教育理念。</w:t>
      </w:r>
    </w:p>
    <w:p>
      <w:pPr>
        <w:pStyle w:val="14"/>
        <w:rPr>
          <w:rStyle w:val="13"/>
          <w:rFonts w:hint="eastAsia" w:eastAsia="仿宋_GB2312"/>
          <w:lang w:eastAsia="zh-CN"/>
        </w:rPr>
      </w:pPr>
      <w:r>
        <w:rPr>
          <w:rStyle w:val="13"/>
          <w:rFonts w:hint="eastAsia"/>
          <w:lang w:val="en-US" w:eastAsia="zh-CN"/>
        </w:rPr>
        <w:t>2</w:t>
      </w:r>
      <w:r>
        <w:rPr>
          <w:rStyle w:val="13"/>
        </w:rPr>
        <w:t>.</w:t>
      </w:r>
      <w:r>
        <w:rPr>
          <w:rStyle w:val="13"/>
          <w:rFonts w:hint="eastAsia"/>
        </w:rPr>
        <w:t>基本具备从事青少年科技教育活动所需的专业知识和技能</w:t>
      </w:r>
      <w:r>
        <w:rPr>
          <w:rStyle w:val="13"/>
          <w:rFonts w:hint="eastAsia"/>
          <w:lang w:eastAsia="zh-CN"/>
        </w:rPr>
        <w:t>。</w:t>
      </w:r>
    </w:p>
    <w:p>
      <w:pPr>
        <w:pStyle w:val="14"/>
        <w:rPr>
          <w:rStyle w:val="13"/>
        </w:rPr>
      </w:pPr>
      <w:r>
        <w:rPr>
          <w:rStyle w:val="13"/>
          <w:rFonts w:hint="eastAsia"/>
          <w:lang w:val="en-US" w:eastAsia="zh-CN"/>
        </w:rPr>
        <w:t>3</w:t>
      </w:r>
      <w:r>
        <w:rPr>
          <w:rStyle w:val="13"/>
        </w:rPr>
        <w:t>.</w:t>
      </w:r>
      <w:r>
        <w:rPr>
          <w:rStyle w:val="13"/>
          <w:rFonts w:hint="eastAsia"/>
        </w:rPr>
        <w:t>了解不同年龄段学生的认知和情感发展状况，选择实施有针对性的科技教育活动，促进学生的发展。</w:t>
      </w:r>
    </w:p>
    <w:p>
      <w:pPr>
        <w:pStyle w:val="14"/>
        <w:rPr>
          <w:rStyle w:val="13"/>
          <w:rFonts w:hint="eastAsia" w:ascii="宋体" w:eastAsia="仿宋_GB2312" w:cs="??_GB2312"/>
          <w:lang w:val="zh-TW" w:eastAsia="zh-CN"/>
        </w:rPr>
      </w:pPr>
      <w:r>
        <w:rPr>
          <w:rStyle w:val="13"/>
          <w:rFonts w:hint="eastAsia"/>
          <w:lang w:val="en-US" w:eastAsia="zh-CN"/>
        </w:rPr>
        <w:t>4</w:t>
      </w:r>
      <w:r>
        <w:rPr>
          <w:rStyle w:val="13"/>
        </w:rPr>
        <w:t>.了解青少年科技教育活动的类型、特点和组织实施方法</w:t>
      </w:r>
      <w:r>
        <w:rPr>
          <w:rStyle w:val="13"/>
          <w:rFonts w:hint="eastAsia"/>
          <w:lang w:eastAsia="zh-CN"/>
        </w:rPr>
        <w:t>。</w:t>
      </w:r>
    </w:p>
    <w:p>
      <w:pPr>
        <w:pStyle w:val="14"/>
        <w:rPr>
          <w:rStyle w:val="13"/>
          <w:rFonts w:ascii="??_GB2312" w:hAnsi="??_GB2312" w:eastAsia="Times New Roman" w:cs="??_GB2312"/>
          <w:lang w:val="zh-TW" w:eastAsia="zh-TW"/>
        </w:rPr>
      </w:pPr>
      <w:r>
        <w:rPr>
          <w:rStyle w:val="13"/>
          <w:rFonts w:hint="eastAsia" w:ascii="宋体" w:cs="宋体"/>
          <w:lang w:val="zh-TW"/>
        </w:rPr>
        <w:t>（三）</w:t>
      </w:r>
      <w:r>
        <w:rPr>
          <w:rStyle w:val="13"/>
          <w:rFonts w:hint="eastAsia" w:ascii="宋体" w:cs="宋体"/>
          <w:lang w:val="zh-TW" w:eastAsia="zh-TW"/>
        </w:rPr>
        <w:t>业务水平与实践能力</w:t>
      </w:r>
    </w:p>
    <w:p>
      <w:pPr>
        <w:pStyle w:val="14"/>
        <w:rPr>
          <w:rStyle w:val="13"/>
        </w:rPr>
      </w:pPr>
      <w:r>
        <w:rPr>
          <w:rStyle w:val="13"/>
          <w:rFonts w:hint="eastAsia"/>
          <w:lang w:val="en-US" w:eastAsia="zh-CN"/>
        </w:rPr>
        <w:t>1</w:t>
      </w:r>
      <w:r>
        <w:rPr>
          <w:rStyle w:val="13"/>
          <w:rFonts w:hint="eastAsia"/>
        </w:rPr>
        <w:t>.</w:t>
      </w:r>
      <w:r>
        <w:rPr>
          <w:rStyle w:val="13"/>
          <w:rFonts w:hint="eastAsia"/>
          <w:lang w:val="en-US" w:eastAsia="zh-CN"/>
        </w:rPr>
        <w:t>通</w:t>
      </w:r>
      <w:r>
        <w:rPr>
          <w:rStyle w:val="13"/>
          <w:rFonts w:hint="eastAsia"/>
        </w:rPr>
        <w:t>过丰富多彩的实践活动和案例，初步掌握青少年科技活动设计、实施的基本原则和具体指导方法。</w:t>
      </w:r>
    </w:p>
    <w:p>
      <w:pPr>
        <w:pStyle w:val="14"/>
        <w:rPr>
          <w:rStyle w:val="13"/>
        </w:rPr>
      </w:pPr>
      <w:r>
        <w:rPr>
          <w:rStyle w:val="13"/>
          <w:rFonts w:hint="eastAsia"/>
          <w:lang w:val="en-US" w:eastAsia="zh-CN"/>
        </w:rPr>
        <w:t>2</w:t>
      </w:r>
      <w:r>
        <w:rPr>
          <w:rStyle w:val="13"/>
        </w:rPr>
        <w:t>.</w:t>
      </w:r>
      <w:r>
        <w:rPr>
          <w:rStyle w:val="13"/>
          <w:rFonts w:hint="eastAsia"/>
        </w:rPr>
        <w:t>具有指导青少年</w:t>
      </w:r>
      <w:r>
        <w:rPr>
          <w:rStyle w:val="13"/>
          <w:rFonts w:hint="eastAsia"/>
          <w:lang w:val="en-US" w:eastAsia="zh-CN"/>
        </w:rPr>
        <w:t>参与</w:t>
      </w:r>
      <w:r>
        <w:rPr>
          <w:rStyle w:val="13"/>
          <w:rFonts w:hint="eastAsia"/>
        </w:rPr>
        <w:t>科技教育活动的基本能力。</w:t>
      </w:r>
    </w:p>
    <w:p>
      <w:pPr>
        <w:pStyle w:val="14"/>
        <w:rPr>
          <w:rStyle w:val="13"/>
        </w:rPr>
      </w:pPr>
      <w:r>
        <w:rPr>
          <w:rStyle w:val="13"/>
          <w:rFonts w:hint="eastAsia"/>
          <w:lang w:val="en-US" w:eastAsia="zh-CN"/>
        </w:rPr>
        <w:t>3</w:t>
      </w:r>
      <w:r>
        <w:rPr>
          <w:rStyle w:val="13"/>
        </w:rPr>
        <w:t>.</w:t>
      </w:r>
      <w:r>
        <w:rPr>
          <w:rStyle w:val="13"/>
          <w:rFonts w:hint="eastAsia"/>
        </w:rPr>
        <w:t>了解青少年科技活动的类型与特点，能够指导青少年参加各类普及型科技竞赛和研学等活动。</w:t>
      </w:r>
    </w:p>
    <w:p>
      <w:pPr>
        <w:pStyle w:val="14"/>
        <w:rPr>
          <w:rStyle w:val="13"/>
          <w:rFonts w:ascii="??_GB2312" w:hAnsi="??_GB2312" w:eastAsia="Times New Roman" w:cs="??_GB2312"/>
          <w:lang w:val="zh-TW" w:eastAsia="zh-TW"/>
        </w:rPr>
      </w:pPr>
      <w:r>
        <w:rPr>
          <w:rStyle w:val="13"/>
          <w:rFonts w:hint="eastAsia"/>
          <w:lang w:val="en-US" w:eastAsia="zh-CN"/>
        </w:rPr>
        <w:t>4</w:t>
      </w:r>
      <w:r>
        <w:rPr>
          <w:rStyle w:val="13"/>
        </w:rPr>
        <w:t>.</w:t>
      </w:r>
      <w:r>
        <w:rPr>
          <w:rStyle w:val="13"/>
          <w:rFonts w:hint="eastAsia"/>
          <w:lang w:val="en-US" w:eastAsia="zh-CN"/>
        </w:rPr>
        <w:t>结合工作实际，</w:t>
      </w:r>
      <w:r>
        <w:rPr>
          <w:rStyle w:val="13"/>
          <w:rFonts w:hint="eastAsia"/>
        </w:rPr>
        <w:t>具有组织和</w:t>
      </w:r>
      <w:r>
        <w:rPr>
          <w:rStyle w:val="13"/>
          <w:rFonts w:hint="eastAsia"/>
          <w:lang w:val="en-US" w:eastAsia="zh-CN"/>
        </w:rPr>
        <w:t>开展</w:t>
      </w:r>
      <w:r>
        <w:rPr>
          <w:rStyle w:val="13"/>
          <w:rFonts w:hint="eastAsia"/>
        </w:rPr>
        <w:t>青少年科技社团活动的能力</w:t>
      </w:r>
      <w:r>
        <w:rPr>
          <w:rStyle w:val="13"/>
        </w:rPr>
        <w:t>。</w:t>
      </w:r>
    </w:p>
    <w:p>
      <w:pPr>
        <w:pStyle w:val="12"/>
        <w:framePr w:wrap="auto" w:vAnchor="margin" w:hAnchor="text" w:yAlign="inline"/>
        <w:spacing w:before="156" w:after="156" w:line="580" w:lineRule="exact"/>
        <w:jc w:val="center"/>
        <w:rPr>
          <w:rStyle w:val="13"/>
          <w:rFonts w:hint="default" w:ascii="黑体" w:hAnsi="黑体" w:eastAsia="黑体" w:cs="黑体"/>
          <w:kern w:val="0"/>
          <w:sz w:val="32"/>
          <w:szCs w:val="32"/>
          <w:lang w:val="en-US" w:eastAsia="zh-CN"/>
        </w:rPr>
      </w:pPr>
      <w:r>
        <w:rPr>
          <w:rStyle w:val="13"/>
          <w:rFonts w:hint="eastAsia" w:ascii="黑体" w:hAnsi="黑体" w:eastAsia="黑体" w:cs="黑体"/>
          <w:kern w:val="0"/>
          <w:sz w:val="32"/>
          <w:szCs w:val="32"/>
          <w:lang w:val="zh-TW" w:eastAsia="zh-TW"/>
        </w:rPr>
        <w:t>第三章</w:t>
      </w:r>
      <w:r>
        <w:rPr>
          <w:rStyle w:val="13"/>
          <w:rFonts w:ascii="黑体" w:hAnsi="黑体" w:eastAsia="黑体" w:cs="黑体"/>
          <w:kern w:val="0"/>
          <w:sz w:val="32"/>
          <w:szCs w:val="32"/>
          <w:lang w:val="zh-TW" w:eastAsia="zh-TW"/>
        </w:rPr>
        <w:t xml:space="preserve">  </w:t>
      </w:r>
      <w:r>
        <w:rPr>
          <w:rStyle w:val="13"/>
          <w:rFonts w:hint="eastAsia" w:ascii="黑体" w:hAnsi="黑体" w:eastAsia="黑体" w:cs="黑体"/>
          <w:kern w:val="0"/>
          <w:sz w:val="32"/>
          <w:szCs w:val="32"/>
          <w:lang w:val="zh-TW" w:eastAsia="zh-TW"/>
        </w:rPr>
        <w:t>实施建议</w:t>
      </w:r>
      <w:r>
        <w:rPr>
          <w:rStyle w:val="13"/>
          <w:rFonts w:hint="eastAsia" w:ascii="黑体" w:hAnsi="黑体" w:eastAsia="黑体" w:cs="黑体"/>
          <w:kern w:val="0"/>
          <w:sz w:val="32"/>
          <w:szCs w:val="32"/>
          <w:lang w:val="en-US" w:eastAsia="zh-CN"/>
        </w:rPr>
        <w:t>及培训方式</w:t>
      </w:r>
    </w:p>
    <w:p>
      <w:pPr>
        <w:pStyle w:val="14"/>
        <w:rPr>
          <w:rStyle w:val="13"/>
        </w:rPr>
      </w:pPr>
      <w:r>
        <w:rPr>
          <w:rStyle w:val="13"/>
          <w:rFonts w:hint="eastAsia"/>
        </w:rPr>
        <w:t>第十</w:t>
      </w:r>
      <w:r>
        <w:rPr>
          <w:rStyle w:val="13"/>
          <w:rFonts w:hint="eastAsia"/>
          <w:lang w:val="en-US" w:eastAsia="zh-CN"/>
        </w:rPr>
        <w:t>二</w:t>
      </w:r>
      <w:r>
        <w:rPr>
          <w:rStyle w:val="13"/>
          <w:rFonts w:hint="eastAsia"/>
        </w:rPr>
        <w:t>条</w:t>
      </w:r>
      <w:r>
        <w:rPr>
          <w:rStyle w:val="13"/>
        </w:rPr>
        <w:t xml:space="preserve">  </w:t>
      </w:r>
      <w:r>
        <w:rPr>
          <w:rStyle w:val="13"/>
          <w:rFonts w:hint="eastAsia"/>
          <w:lang w:val="en-US" w:eastAsia="zh-CN"/>
        </w:rPr>
        <w:t>协会科普工作站、各设区市青少年科技教育协会及协会单位会员</w:t>
      </w:r>
      <w:r>
        <w:rPr>
          <w:rStyle w:val="13"/>
          <w:rFonts w:hint="eastAsia"/>
        </w:rPr>
        <w:t>要高度重视青少年科技辅导员队伍建设，将《专业标准》作为青少年科技辅导员队伍建设、培养</w:t>
      </w:r>
      <w:r>
        <w:rPr>
          <w:rStyle w:val="13"/>
          <w:rFonts w:hint="eastAsia"/>
          <w:lang w:val="en-US" w:eastAsia="zh-CN"/>
        </w:rPr>
        <w:t>并</w:t>
      </w:r>
      <w:r>
        <w:rPr>
          <w:rStyle w:val="13"/>
          <w:rFonts w:hint="eastAsia"/>
        </w:rPr>
        <w:t>培训</w:t>
      </w:r>
      <w:r>
        <w:rPr>
          <w:rStyle w:val="13"/>
          <w:rFonts w:hint="eastAsia"/>
          <w:lang w:val="en-US" w:eastAsia="zh-CN"/>
        </w:rPr>
        <w:t>青少年科技辅导员</w:t>
      </w:r>
      <w:r>
        <w:rPr>
          <w:rStyle w:val="13"/>
          <w:rFonts w:hint="eastAsia"/>
        </w:rPr>
        <w:t>的基本依据。充分发挥《专业标准》的</w:t>
      </w:r>
      <w:r>
        <w:rPr>
          <w:rStyle w:val="13"/>
          <w:rFonts w:hint="eastAsia"/>
          <w:lang w:val="en-US" w:eastAsia="zh-CN"/>
        </w:rPr>
        <w:t>指导</w:t>
      </w:r>
      <w:r>
        <w:rPr>
          <w:rStyle w:val="13"/>
          <w:rFonts w:hint="eastAsia"/>
        </w:rPr>
        <w:t>作用，根据青少年科技辅导员专业水平的标准和特点有针对性地开展培训，促进本地区科技辅导员队伍的发展壮大和专业能力的提升，为广泛开展各类科技教育活动提供有力支撑。</w:t>
      </w:r>
    </w:p>
    <w:p>
      <w:pPr>
        <w:pStyle w:val="14"/>
        <w:rPr>
          <w:rStyle w:val="13"/>
          <w:rFonts w:hint="eastAsia"/>
        </w:rPr>
      </w:pPr>
      <w:r>
        <w:rPr>
          <w:rStyle w:val="13"/>
          <w:rFonts w:hint="eastAsia"/>
        </w:rPr>
        <w:t>第十</w:t>
      </w:r>
      <w:r>
        <w:rPr>
          <w:rStyle w:val="13"/>
          <w:rFonts w:hint="eastAsia"/>
          <w:lang w:val="en-US" w:eastAsia="zh-CN"/>
        </w:rPr>
        <w:t>三</w:t>
      </w:r>
      <w:r>
        <w:rPr>
          <w:rStyle w:val="13"/>
          <w:rFonts w:hint="eastAsia"/>
        </w:rPr>
        <w:t>条</w:t>
      </w:r>
      <w:r>
        <w:rPr>
          <w:rStyle w:val="13"/>
        </w:rPr>
        <w:t xml:space="preserve">  </w:t>
      </w:r>
      <w:r>
        <w:rPr>
          <w:rStyle w:val="13"/>
          <w:rFonts w:hint="eastAsia"/>
        </w:rPr>
        <w:t>中小学校和</w:t>
      </w:r>
      <w:r>
        <w:rPr>
          <w:rStyle w:val="13"/>
          <w:rFonts w:hint="eastAsia"/>
          <w:lang w:val="en-US" w:eastAsia="zh-CN"/>
        </w:rPr>
        <w:t>科普场馆</w:t>
      </w:r>
      <w:r>
        <w:rPr>
          <w:rStyle w:val="13"/>
          <w:rFonts w:hint="eastAsia"/>
        </w:rPr>
        <w:t>等校内外科技教育机构等可将《专业标准》作为青少年科技辅导员人员管理、岗位设置、培养培训的重要依据</w:t>
      </w:r>
      <w:r>
        <w:rPr>
          <w:rStyle w:val="13"/>
          <w:rFonts w:hint="eastAsia"/>
          <w:lang w:eastAsia="zh-CN"/>
        </w:rPr>
        <w:t>。</w:t>
      </w:r>
      <w:r>
        <w:rPr>
          <w:rStyle w:val="13"/>
          <w:rFonts w:hint="eastAsia"/>
        </w:rPr>
        <w:t>充分考虑青少年科技辅导员专业特点，动员广大</w:t>
      </w:r>
      <w:r>
        <w:rPr>
          <w:rStyle w:val="13"/>
          <w:rFonts w:hint="eastAsia"/>
          <w:lang w:val="en-US" w:eastAsia="zh-CN"/>
        </w:rPr>
        <w:t>职前、</w:t>
      </w:r>
      <w:r>
        <w:rPr>
          <w:rStyle w:val="13"/>
          <w:rFonts w:hint="eastAsia"/>
        </w:rPr>
        <w:t>在职和离退休科技</w:t>
      </w:r>
      <w:r>
        <w:rPr>
          <w:rStyle w:val="13"/>
          <w:rFonts w:hint="eastAsia"/>
          <w:lang w:val="en-US" w:eastAsia="zh-CN"/>
        </w:rPr>
        <w:t>教育</w:t>
      </w:r>
      <w:r>
        <w:rPr>
          <w:rStyle w:val="13"/>
          <w:rFonts w:hint="eastAsia"/>
        </w:rPr>
        <w:t>工作者积极投身中小学校外科技教育，承担</w:t>
      </w:r>
      <w:r>
        <w:rPr>
          <w:rStyle w:val="13"/>
          <w:rFonts w:hint="eastAsia"/>
          <w:lang w:val="en-US" w:eastAsia="zh-CN"/>
        </w:rPr>
        <w:t>科普</w:t>
      </w:r>
      <w:r>
        <w:rPr>
          <w:rStyle w:val="13"/>
          <w:rFonts w:hint="eastAsia"/>
        </w:rPr>
        <w:t>讲座、科技展示、科学实践指导等工作</w:t>
      </w:r>
      <w:r>
        <w:rPr>
          <w:rStyle w:val="13"/>
          <w:rFonts w:hint="eastAsia"/>
          <w:lang w:eastAsia="zh-CN"/>
        </w:rPr>
        <w:t>。</w:t>
      </w:r>
      <w:r>
        <w:rPr>
          <w:rStyle w:val="13"/>
          <w:rFonts w:hint="eastAsia"/>
          <w:lang w:val="en-US" w:eastAsia="zh-CN"/>
        </w:rPr>
        <w:t>同时</w:t>
      </w:r>
      <w:r>
        <w:rPr>
          <w:rStyle w:val="13"/>
          <w:rFonts w:hint="eastAsia"/>
        </w:rPr>
        <w:t>结合本</w:t>
      </w:r>
      <w:r>
        <w:rPr>
          <w:rStyle w:val="13"/>
          <w:rFonts w:hint="eastAsia"/>
          <w:lang w:val="en-US" w:eastAsia="zh-CN"/>
        </w:rPr>
        <w:t>机构</w:t>
      </w:r>
      <w:r>
        <w:rPr>
          <w:rStyle w:val="13"/>
          <w:rFonts w:hint="eastAsia"/>
        </w:rPr>
        <w:t>的工作方向和需求，科学有效地开展人员管理和岗位设置工作。</w:t>
      </w:r>
    </w:p>
    <w:p>
      <w:pPr>
        <w:pStyle w:val="14"/>
        <w:rPr>
          <w:rStyle w:val="13"/>
        </w:rPr>
      </w:pPr>
      <w:r>
        <w:rPr>
          <w:rStyle w:val="13"/>
          <w:rFonts w:hint="eastAsia"/>
          <w:lang w:val="en-US" w:eastAsia="zh-CN"/>
        </w:rPr>
        <w:t xml:space="preserve">第十四条  </w:t>
      </w:r>
      <w:r>
        <w:rPr>
          <w:rStyle w:val="13"/>
          <w:rFonts w:hint="eastAsia"/>
        </w:rPr>
        <w:t>各类机构应鼓励本单位员工参加科技辅导员专业培训，也可以结合单位实际，科学设置培训方案，开发</w:t>
      </w:r>
      <w:r>
        <w:rPr>
          <w:rStyle w:val="13"/>
          <w:rFonts w:hint="eastAsia"/>
          <w:lang w:val="en-US" w:eastAsia="zh-CN"/>
        </w:rPr>
        <w:t>培训</w:t>
      </w:r>
      <w:r>
        <w:rPr>
          <w:rStyle w:val="13"/>
          <w:rFonts w:hint="eastAsia"/>
        </w:rPr>
        <w:t>课程资源，改革和创新培训方式，为科技辅导员提供不同层次，不同水平的规范化和标准化培训</w:t>
      </w:r>
      <w:r>
        <w:rPr>
          <w:rStyle w:val="13"/>
          <w:rFonts w:hint="eastAsia"/>
          <w:lang w:eastAsia="zh-CN"/>
        </w:rPr>
        <w:t>，</w:t>
      </w:r>
      <w:r>
        <w:rPr>
          <w:rStyle w:val="13"/>
          <w:rFonts w:hint="eastAsia"/>
        </w:rPr>
        <w:t>切实提高本机构开展科技教育活动的水平。</w:t>
      </w:r>
    </w:p>
    <w:p>
      <w:pPr>
        <w:pStyle w:val="14"/>
        <w:rPr>
          <w:rStyle w:val="13"/>
          <w:rFonts w:hint="eastAsia" w:eastAsia="仿宋_GB2312"/>
          <w:lang w:eastAsia="zh-CN"/>
        </w:rPr>
      </w:pPr>
      <w:r>
        <w:rPr>
          <w:rStyle w:val="13"/>
          <w:rFonts w:hint="eastAsia"/>
        </w:rPr>
        <w:t>第十</w:t>
      </w:r>
      <w:r>
        <w:rPr>
          <w:rStyle w:val="13"/>
          <w:rFonts w:hint="eastAsia"/>
          <w:lang w:val="en-US" w:eastAsia="zh-CN"/>
        </w:rPr>
        <w:t>五</w:t>
      </w:r>
      <w:r>
        <w:rPr>
          <w:rStyle w:val="13"/>
          <w:rFonts w:hint="eastAsia"/>
        </w:rPr>
        <w:t>条</w:t>
      </w:r>
      <w:r>
        <w:rPr>
          <w:rStyle w:val="13"/>
        </w:rPr>
        <w:t xml:space="preserve">  </w:t>
      </w:r>
      <w:r>
        <w:rPr>
          <w:rStyle w:val="13"/>
          <w:rFonts w:hint="eastAsia"/>
        </w:rPr>
        <w:t>青少年科技辅导员要将《专业标准》作为自身专业发展的基本依据，切实增强</w:t>
      </w:r>
      <w:r>
        <w:rPr>
          <w:rStyle w:val="13"/>
          <w:rFonts w:hint="eastAsia"/>
          <w:lang w:val="en-US" w:eastAsia="zh-CN"/>
        </w:rPr>
        <w:t>科普活动</w:t>
      </w:r>
      <w:r>
        <w:rPr>
          <w:rStyle w:val="13"/>
          <w:rFonts w:hint="eastAsia"/>
        </w:rPr>
        <w:t>育人的责任感与使命感，制定切实可行的专业发展规划；要紧跟时代发展，主动参加科技辅导员培训和自主研修，不断提升教育教学理论水平</w:t>
      </w:r>
      <w:r>
        <w:rPr>
          <w:rStyle w:val="13"/>
          <w:rFonts w:hint="eastAsia"/>
          <w:lang w:eastAsia="zh-CN"/>
        </w:rPr>
        <w:t>、能有效地指导青少年开展活动</w:t>
      </w:r>
      <w:r>
        <w:rPr>
          <w:rStyle w:val="13"/>
          <w:rFonts w:hint="eastAsia"/>
        </w:rPr>
        <w:t>；提高科技创新教育活动的设计水平和实施能力，成为能够适应科技创新教育需求、爱科技、善创新、精教学的科技教师，推进中小学生科技创新活动向</w:t>
      </w:r>
      <w:r>
        <w:rPr>
          <w:rStyle w:val="13"/>
          <w:rFonts w:hint="eastAsia"/>
          <w:lang w:val="en-US" w:eastAsia="zh-CN"/>
        </w:rPr>
        <w:t>普及</w:t>
      </w:r>
      <w:r>
        <w:rPr>
          <w:rStyle w:val="13"/>
          <w:rFonts w:hint="eastAsia"/>
        </w:rPr>
        <w:t>和</w:t>
      </w:r>
      <w:r>
        <w:rPr>
          <w:rStyle w:val="13"/>
          <w:rFonts w:hint="eastAsia"/>
          <w:lang w:val="en-US" w:eastAsia="zh-CN"/>
        </w:rPr>
        <w:t>提高</w:t>
      </w:r>
      <w:r>
        <w:rPr>
          <w:rStyle w:val="13"/>
          <w:rFonts w:hint="eastAsia"/>
        </w:rPr>
        <w:t>两方面平衡发展</w:t>
      </w:r>
      <w:r>
        <w:rPr>
          <w:rStyle w:val="13"/>
          <w:rFonts w:hint="eastAsia"/>
          <w:lang w:eastAsia="zh-CN"/>
        </w:rPr>
        <w:t>。</w:t>
      </w:r>
    </w:p>
    <w:p>
      <w:pPr>
        <w:pStyle w:val="12"/>
        <w:framePr w:wrap="auto" w:vAnchor="margin" w:hAnchor="text" w:yAlign="inline"/>
        <w:spacing w:line="580" w:lineRule="exact"/>
        <w:ind w:firstLine="643"/>
        <w:rPr>
          <w:rStyle w:val="13"/>
          <w:rFonts w:hint="eastAsia" w:ascii="仿宋_GB2312" w:hAnsi="仿宋_GB2312" w:eastAsia="仿宋_GB2312" w:cs="仿宋_GB2312"/>
          <w:color w:val="auto"/>
          <w:kern w:val="2"/>
          <w:sz w:val="32"/>
          <w:szCs w:val="32"/>
          <w:lang w:val="en-US" w:eastAsia="zh-CN" w:bidi="ar-SA"/>
        </w:rPr>
      </w:pPr>
      <w:r>
        <w:rPr>
          <w:rStyle w:val="13"/>
          <w:rFonts w:hint="eastAsia" w:ascii="仿宋_GB2312" w:hAnsi="仿宋_GB2312" w:eastAsia="仿宋_GB2312" w:cs="仿宋_GB2312"/>
          <w:color w:val="auto"/>
          <w:kern w:val="2"/>
          <w:sz w:val="32"/>
          <w:szCs w:val="32"/>
          <w:lang w:val="en-US" w:eastAsia="zh-CN" w:bidi="ar-SA"/>
        </w:rPr>
        <w:t>第十六条  本《专业标准》的解释权归江苏省青少年科技教育协会。</w:t>
      </w:r>
    </w:p>
    <w:p>
      <w:pPr>
        <w:jc w:val="center"/>
        <w:rPr>
          <w:rFonts w:hint="eastAsia" w:ascii="方正小标宋简体" w:hAnsi="方正小标宋简体" w:eastAsia="方正小标宋简体" w:cs="方正小标宋简体"/>
          <w:color w:val="000000"/>
          <w:sz w:val="44"/>
          <w:szCs w:val="44"/>
        </w:rPr>
      </w:pPr>
    </w:p>
    <w:p>
      <w:pPr>
        <w:widowControl/>
        <w:spacing w:line="600" w:lineRule="exact"/>
      </w:pPr>
    </w:p>
    <w:p>
      <w:pPr>
        <w:widowControl/>
        <w:spacing w:line="600" w:lineRule="exact"/>
      </w:pPr>
    </w:p>
    <w:p>
      <w:pPr>
        <w:widowControl/>
        <w:spacing w:line="600" w:lineRule="exact"/>
      </w:pPr>
    </w:p>
    <w:p>
      <w:pPr>
        <w:widowControl/>
        <w:spacing w:line="600" w:lineRule="exact"/>
      </w:pPr>
    </w:p>
    <w:p>
      <w:pPr>
        <w:widowControl/>
        <w:spacing w:line="600" w:lineRule="exact"/>
      </w:pPr>
    </w:p>
    <w:sectPr>
      <w:pgSz w:w="11906" w:h="16838"/>
      <w:pgMar w:top="1440" w:right="1803" w:bottom="1440" w:left="1803"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01427C-346E-457D-A542-A59147888E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5CA27663-5CC5-4A0B-A865-E3600FB0B7B4}"/>
  </w:font>
  <w:font w:name="方正小标宋简体">
    <w:panose1 w:val="02000000000000000000"/>
    <w:charset w:val="86"/>
    <w:family w:val="script"/>
    <w:pitch w:val="default"/>
    <w:sig w:usb0="00000001" w:usb1="08000000" w:usb2="00000000" w:usb3="00000000" w:csb0="00040000" w:csb1="00000000"/>
    <w:embedRegular r:id="rId3" w:fontKey="{3D3360D9-E463-4DBF-A426-F1B8BC865E12}"/>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M2ViYWE5MTlhNWM1M2NiYWJjMmNjYzYwNDc4MjMifQ=="/>
  </w:docVars>
  <w:rsids>
    <w:rsidRoot w:val="00A90797"/>
    <w:rsid w:val="0006306C"/>
    <w:rsid w:val="0006748B"/>
    <w:rsid w:val="000924FA"/>
    <w:rsid w:val="000A35C3"/>
    <w:rsid w:val="00181763"/>
    <w:rsid w:val="001C127F"/>
    <w:rsid w:val="002B47C4"/>
    <w:rsid w:val="002C5CFF"/>
    <w:rsid w:val="00391035"/>
    <w:rsid w:val="0043095C"/>
    <w:rsid w:val="004E2D95"/>
    <w:rsid w:val="004F64D4"/>
    <w:rsid w:val="005D514E"/>
    <w:rsid w:val="00626629"/>
    <w:rsid w:val="00657177"/>
    <w:rsid w:val="00766CC2"/>
    <w:rsid w:val="00776E5F"/>
    <w:rsid w:val="007F0181"/>
    <w:rsid w:val="00844469"/>
    <w:rsid w:val="008A2E61"/>
    <w:rsid w:val="008B1CA2"/>
    <w:rsid w:val="008C3979"/>
    <w:rsid w:val="008D55D0"/>
    <w:rsid w:val="0092792D"/>
    <w:rsid w:val="00A90797"/>
    <w:rsid w:val="00B25A58"/>
    <w:rsid w:val="00B34640"/>
    <w:rsid w:val="00B43C44"/>
    <w:rsid w:val="00B85FC3"/>
    <w:rsid w:val="00B90088"/>
    <w:rsid w:val="00BB24DC"/>
    <w:rsid w:val="00BC4013"/>
    <w:rsid w:val="00C435E0"/>
    <w:rsid w:val="00C51D6E"/>
    <w:rsid w:val="00D31777"/>
    <w:rsid w:val="00D43466"/>
    <w:rsid w:val="00D43A73"/>
    <w:rsid w:val="00DC05CD"/>
    <w:rsid w:val="00DD0B5C"/>
    <w:rsid w:val="00E54B8C"/>
    <w:rsid w:val="00F63DDA"/>
    <w:rsid w:val="00FB52F5"/>
    <w:rsid w:val="00FC4927"/>
    <w:rsid w:val="00FD765C"/>
    <w:rsid w:val="011F71C9"/>
    <w:rsid w:val="01821DF0"/>
    <w:rsid w:val="01DC50CF"/>
    <w:rsid w:val="0342583F"/>
    <w:rsid w:val="03BD27F4"/>
    <w:rsid w:val="04116D9E"/>
    <w:rsid w:val="05A774F8"/>
    <w:rsid w:val="06457374"/>
    <w:rsid w:val="06E805A1"/>
    <w:rsid w:val="0770167F"/>
    <w:rsid w:val="077D6302"/>
    <w:rsid w:val="08D86E45"/>
    <w:rsid w:val="0A1948A5"/>
    <w:rsid w:val="0AB8203A"/>
    <w:rsid w:val="0B0F16EC"/>
    <w:rsid w:val="0B417192"/>
    <w:rsid w:val="0D7B2089"/>
    <w:rsid w:val="0E301F03"/>
    <w:rsid w:val="0E4754C1"/>
    <w:rsid w:val="0E717529"/>
    <w:rsid w:val="0EA327E2"/>
    <w:rsid w:val="0F7F69E4"/>
    <w:rsid w:val="116F765B"/>
    <w:rsid w:val="11E86337"/>
    <w:rsid w:val="129C2376"/>
    <w:rsid w:val="13805432"/>
    <w:rsid w:val="13C50DFA"/>
    <w:rsid w:val="13F76440"/>
    <w:rsid w:val="156412B4"/>
    <w:rsid w:val="15686D1B"/>
    <w:rsid w:val="16431078"/>
    <w:rsid w:val="166C2EFA"/>
    <w:rsid w:val="169F22C8"/>
    <w:rsid w:val="16B7431D"/>
    <w:rsid w:val="16BD7101"/>
    <w:rsid w:val="17E36F93"/>
    <w:rsid w:val="17F309D3"/>
    <w:rsid w:val="183D0307"/>
    <w:rsid w:val="18702C52"/>
    <w:rsid w:val="18E70FA6"/>
    <w:rsid w:val="1B675167"/>
    <w:rsid w:val="1B6A393F"/>
    <w:rsid w:val="1BA52212"/>
    <w:rsid w:val="1BDE317C"/>
    <w:rsid w:val="1C511867"/>
    <w:rsid w:val="1C7E1358"/>
    <w:rsid w:val="1C822A1B"/>
    <w:rsid w:val="1D400E58"/>
    <w:rsid w:val="1E022B1B"/>
    <w:rsid w:val="1E0E393C"/>
    <w:rsid w:val="1E387991"/>
    <w:rsid w:val="1E4D3E27"/>
    <w:rsid w:val="1F4853A5"/>
    <w:rsid w:val="20065955"/>
    <w:rsid w:val="204C4241"/>
    <w:rsid w:val="209E39E6"/>
    <w:rsid w:val="21424769"/>
    <w:rsid w:val="214567E6"/>
    <w:rsid w:val="220F2136"/>
    <w:rsid w:val="232474B5"/>
    <w:rsid w:val="23366934"/>
    <w:rsid w:val="24260AE0"/>
    <w:rsid w:val="2481766F"/>
    <w:rsid w:val="24C3576E"/>
    <w:rsid w:val="25982B6B"/>
    <w:rsid w:val="259E7833"/>
    <w:rsid w:val="273C5E5D"/>
    <w:rsid w:val="28C26BC6"/>
    <w:rsid w:val="28FB2D86"/>
    <w:rsid w:val="290D2E50"/>
    <w:rsid w:val="29461D09"/>
    <w:rsid w:val="298A266A"/>
    <w:rsid w:val="29DE1DA9"/>
    <w:rsid w:val="2ADE1092"/>
    <w:rsid w:val="2BD649C7"/>
    <w:rsid w:val="2BEA15F4"/>
    <w:rsid w:val="2C1123DC"/>
    <w:rsid w:val="2D443F47"/>
    <w:rsid w:val="2F0B3F40"/>
    <w:rsid w:val="2F9E0346"/>
    <w:rsid w:val="2FE10E89"/>
    <w:rsid w:val="303A6C3C"/>
    <w:rsid w:val="31603048"/>
    <w:rsid w:val="31A5768E"/>
    <w:rsid w:val="33CA0384"/>
    <w:rsid w:val="34CB2D67"/>
    <w:rsid w:val="35010303"/>
    <w:rsid w:val="35451E70"/>
    <w:rsid w:val="36144E5C"/>
    <w:rsid w:val="37085F91"/>
    <w:rsid w:val="37266733"/>
    <w:rsid w:val="388E5993"/>
    <w:rsid w:val="38F938AA"/>
    <w:rsid w:val="39D51333"/>
    <w:rsid w:val="39E47E96"/>
    <w:rsid w:val="3A3B14F5"/>
    <w:rsid w:val="3A990A51"/>
    <w:rsid w:val="3AB35560"/>
    <w:rsid w:val="3AFD31FD"/>
    <w:rsid w:val="3B26489B"/>
    <w:rsid w:val="3B7F4CAC"/>
    <w:rsid w:val="3BFB09EC"/>
    <w:rsid w:val="3CC00EF8"/>
    <w:rsid w:val="3F990E7D"/>
    <w:rsid w:val="40984A9A"/>
    <w:rsid w:val="40F32B9D"/>
    <w:rsid w:val="418167C3"/>
    <w:rsid w:val="428F79F9"/>
    <w:rsid w:val="43597892"/>
    <w:rsid w:val="437F62D1"/>
    <w:rsid w:val="4416394F"/>
    <w:rsid w:val="44A47851"/>
    <w:rsid w:val="44EB622C"/>
    <w:rsid w:val="45587277"/>
    <w:rsid w:val="45657730"/>
    <w:rsid w:val="458D0EEA"/>
    <w:rsid w:val="4706579D"/>
    <w:rsid w:val="477D698E"/>
    <w:rsid w:val="488F54BF"/>
    <w:rsid w:val="489F49CB"/>
    <w:rsid w:val="48D53196"/>
    <w:rsid w:val="49EE337E"/>
    <w:rsid w:val="4A146E42"/>
    <w:rsid w:val="4A4D56D6"/>
    <w:rsid w:val="4B987351"/>
    <w:rsid w:val="4BF52498"/>
    <w:rsid w:val="4C661954"/>
    <w:rsid w:val="4C6775B5"/>
    <w:rsid w:val="4D727845"/>
    <w:rsid w:val="4DB84F18"/>
    <w:rsid w:val="4DD60D40"/>
    <w:rsid w:val="4F2077B8"/>
    <w:rsid w:val="4F5C6047"/>
    <w:rsid w:val="4F747FD0"/>
    <w:rsid w:val="4FC93C40"/>
    <w:rsid w:val="50401AFD"/>
    <w:rsid w:val="5099601F"/>
    <w:rsid w:val="50C12A60"/>
    <w:rsid w:val="50CC68DB"/>
    <w:rsid w:val="516C7DAE"/>
    <w:rsid w:val="522802C0"/>
    <w:rsid w:val="529533CB"/>
    <w:rsid w:val="5317058A"/>
    <w:rsid w:val="54706042"/>
    <w:rsid w:val="54DE41E8"/>
    <w:rsid w:val="55755DA8"/>
    <w:rsid w:val="559A3959"/>
    <w:rsid w:val="55E00A00"/>
    <w:rsid w:val="56024227"/>
    <w:rsid w:val="56395AB1"/>
    <w:rsid w:val="5693108D"/>
    <w:rsid w:val="56F75490"/>
    <w:rsid w:val="56FD4E0D"/>
    <w:rsid w:val="57611981"/>
    <w:rsid w:val="5777590F"/>
    <w:rsid w:val="57875DD9"/>
    <w:rsid w:val="57AB28E6"/>
    <w:rsid w:val="57CF0B71"/>
    <w:rsid w:val="57E1244A"/>
    <w:rsid w:val="591A2368"/>
    <w:rsid w:val="59B91F4D"/>
    <w:rsid w:val="5A646018"/>
    <w:rsid w:val="5A6B43DD"/>
    <w:rsid w:val="5B2617D2"/>
    <w:rsid w:val="5B543C4F"/>
    <w:rsid w:val="5BE713BF"/>
    <w:rsid w:val="5C227CF8"/>
    <w:rsid w:val="5C704FD4"/>
    <w:rsid w:val="5CCA6FB5"/>
    <w:rsid w:val="5D5C70F0"/>
    <w:rsid w:val="5DDE674E"/>
    <w:rsid w:val="5E67010A"/>
    <w:rsid w:val="5F5114EC"/>
    <w:rsid w:val="5FF21EB2"/>
    <w:rsid w:val="62EF3260"/>
    <w:rsid w:val="63515CB7"/>
    <w:rsid w:val="63520C20"/>
    <w:rsid w:val="64316028"/>
    <w:rsid w:val="64EC6F30"/>
    <w:rsid w:val="66487C2C"/>
    <w:rsid w:val="6655651C"/>
    <w:rsid w:val="66D133FE"/>
    <w:rsid w:val="66F4331D"/>
    <w:rsid w:val="6856202D"/>
    <w:rsid w:val="68CC6756"/>
    <w:rsid w:val="69BF5FA8"/>
    <w:rsid w:val="69F96330"/>
    <w:rsid w:val="6C0112C4"/>
    <w:rsid w:val="6CA2336E"/>
    <w:rsid w:val="6D322929"/>
    <w:rsid w:val="6D774348"/>
    <w:rsid w:val="6E165ACF"/>
    <w:rsid w:val="6F903D51"/>
    <w:rsid w:val="6FA90423"/>
    <w:rsid w:val="703C4548"/>
    <w:rsid w:val="711C5BDA"/>
    <w:rsid w:val="72115EB5"/>
    <w:rsid w:val="721B2AC4"/>
    <w:rsid w:val="72A86CD2"/>
    <w:rsid w:val="736B2D76"/>
    <w:rsid w:val="73C50647"/>
    <w:rsid w:val="746C30C5"/>
    <w:rsid w:val="754F49A6"/>
    <w:rsid w:val="76367968"/>
    <w:rsid w:val="77DB2C8E"/>
    <w:rsid w:val="784C5116"/>
    <w:rsid w:val="79347264"/>
    <w:rsid w:val="796651FC"/>
    <w:rsid w:val="79C043EC"/>
    <w:rsid w:val="7A1C1E52"/>
    <w:rsid w:val="7A27320A"/>
    <w:rsid w:val="7A386AA8"/>
    <w:rsid w:val="7AD149C3"/>
    <w:rsid w:val="7B4A1162"/>
    <w:rsid w:val="7C251E42"/>
    <w:rsid w:val="7C316CF0"/>
    <w:rsid w:val="7D035DDB"/>
    <w:rsid w:val="7D9411EE"/>
    <w:rsid w:val="7DB6682D"/>
    <w:rsid w:val="7E667B15"/>
    <w:rsid w:val="7F3C7D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Hyperlink"/>
    <w:uiPriority w:val="0"/>
    <w:rPr>
      <w:color w:val="0000FF"/>
      <w:u w:val="none"/>
    </w:rPr>
  </w:style>
  <w:style w:type="character" w:customStyle="1" w:styleId="9">
    <w:name w:val="页脚 字符"/>
    <w:link w:val="4"/>
    <w:uiPriority w:val="0"/>
    <w:rPr>
      <w:kern w:val="2"/>
      <w:sz w:val="18"/>
      <w:szCs w:val="18"/>
    </w:rPr>
  </w:style>
  <w:style w:type="character" w:customStyle="1" w:styleId="10">
    <w:name w:val="页眉 字符"/>
    <w:link w:val="5"/>
    <w:uiPriority w:val="0"/>
    <w:rPr>
      <w:kern w:val="2"/>
      <w:sz w:val="18"/>
      <w:szCs w:val="18"/>
    </w:rPr>
  </w:style>
  <w:style w:type="paragraph" w:customStyle="1" w:styleId="11">
    <w:name w:val="_Style 1"/>
    <w:basedOn w:val="1"/>
    <w:qFormat/>
    <w:uiPriority w:val="34"/>
    <w:pPr>
      <w:widowControl w:val="0"/>
      <w:overflowPunct/>
      <w:autoSpaceDE/>
      <w:autoSpaceDN/>
      <w:adjustRightInd/>
      <w:ind w:firstLine="420" w:firstLineChars="200"/>
      <w:textAlignment w:val="auto"/>
    </w:pPr>
    <w:rPr>
      <w:rFonts w:ascii="Calibri" w:hAnsi="Calibri"/>
      <w:kern w:val="2"/>
      <w:szCs w:val="22"/>
    </w:rPr>
  </w:style>
  <w:style w:type="paragraph" w:customStyle="1" w:styleId="12">
    <w:name w:val="正文 A"/>
    <w:qFormat/>
    <w:uiPriority w:val="99"/>
    <w:pPr>
      <w:framePr w:wrap="around" w:vAnchor="margin" w:hAnchor="text" w:y="1"/>
      <w:widowControl w:val="0"/>
      <w:jc w:val="both"/>
    </w:pPr>
    <w:rPr>
      <w:rFonts w:ascii="Arial Unicode MS" w:hAnsi="Arial Unicode MS" w:eastAsia="宋体" w:cs="Arial Unicode MS"/>
      <w:color w:val="000000"/>
      <w:kern w:val="2"/>
      <w:sz w:val="21"/>
      <w:szCs w:val="21"/>
      <w:lang w:val="en-US" w:eastAsia="zh-CN" w:bidi="ar-SA"/>
    </w:rPr>
  </w:style>
  <w:style w:type="character" w:customStyle="1" w:styleId="13">
    <w:name w:val="文件1级"/>
    <w:qFormat/>
    <w:uiPriority w:val="99"/>
  </w:style>
  <w:style w:type="paragraph" w:customStyle="1" w:styleId="14">
    <w:name w:val="文件正文"/>
    <w:basedOn w:val="1"/>
    <w:qFormat/>
    <w:uiPriority w:val="0"/>
    <w:pPr>
      <w:overflowPunct w:val="0"/>
      <w:autoSpaceDE w:val="0"/>
      <w:autoSpaceDN w:val="0"/>
      <w:adjustRightInd w:val="0"/>
      <w:spacing w:line="580" w:lineRule="exact"/>
      <w:ind w:firstLine="640" w:firstLineChars="200"/>
      <w:jc w:val="both"/>
      <w:textAlignment w:val="baseline"/>
    </w:pPr>
    <w:rPr>
      <w:rFonts w:ascii="仿宋_GB2312" w:hAnsi="宋体" w:eastAsia="仿宋_GB2312"/>
      <w:kern w:val="2"/>
      <w:sz w:val="32"/>
      <w:szCs w:val="32"/>
      <w:lang w:eastAsia="zh-CN"/>
    </w:rPr>
  </w:style>
  <w:style w:type="character" w:customStyle="1" w:styleId="15">
    <w:name w:val="页码1"/>
    <w:qFormat/>
    <w:uiPriority w:val="99"/>
  </w:style>
  <w:style w:type="paragraph" w:styleId="16">
    <w:name w:val="List Paragraph"/>
    <w:basedOn w:val="1"/>
    <w:qFormat/>
    <w:uiPriority w:val="34"/>
    <w:pPr>
      <w:widowControl w:val="0"/>
      <w:overflowPunct/>
      <w:autoSpaceDE/>
      <w:autoSpaceDN/>
      <w:adjustRightInd/>
      <w:ind w:firstLine="420" w:firstLineChars="200"/>
      <w:textAlignment w:val="auto"/>
    </w:pPr>
    <w:rPr>
      <w:rFonts w:ascii="Calibri" w:hAnsi="Calibri"/>
      <w:kern w:val="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338</Words>
  <Characters>1931</Characters>
  <Lines>16</Lines>
  <Paragraphs>4</Paragraphs>
  <TotalTime>320</TotalTime>
  <ScaleCrop>false</ScaleCrop>
  <LinksUpToDate>false</LinksUpToDate>
  <CharactersWithSpaces>2265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2020-09-01T05:57:00Z</dcterms:created>
  <dc:creator>lenovo</dc:creator>
  <cp:lastModifiedBy>燎原</cp:lastModifiedBy>
  <cp:lastPrinted>2022-07-28T05:53:45Z</cp:lastPrinted>
  <dcterms:modified xsi:type="dcterms:W3CDTF">2022-07-29T02:23:30Z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C066FECE5E7C4A0B81095722D66DC553</vt:lpwstr>
  </property>
</Properties>
</file>