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日程安排（拟）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tbl>
      <w:tblPr>
        <w:tblStyle w:val="4"/>
        <w:tblW w:w="1063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416"/>
        <w:gridCol w:w="76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31" w:type="dxa"/>
            <w:noWrap w:val="0"/>
            <w:vAlign w:val="top"/>
          </w:tcPr>
          <w:p>
            <w:pPr>
              <w:spacing w:before="101" w:line="194" w:lineRule="auto"/>
              <w:ind w:left="13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日</w:t>
            </w: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 xml:space="preserve"> 期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spacing w:before="102" w:line="195" w:lineRule="auto"/>
              <w:ind w:left="10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"/>
                <w:sz w:val="22"/>
                <w:szCs w:val="22"/>
              </w:rPr>
              <w:t>城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 xml:space="preserve">  市</w:t>
            </w:r>
          </w:p>
        </w:tc>
        <w:tc>
          <w:tcPr>
            <w:tcW w:w="7687" w:type="dxa"/>
            <w:noWrap w:val="0"/>
            <w:vAlign w:val="top"/>
          </w:tcPr>
          <w:p>
            <w:pPr>
              <w:spacing w:before="102" w:line="195" w:lineRule="auto"/>
              <w:ind w:left="10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行  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31" w:type="dxa"/>
            <w:noWrap w:val="0"/>
            <w:vAlign w:val="top"/>
          </w:tcPr>
          <w:p>
            <w:pPr>
              <w:spacing w:before="92" w:line="195" w:lineRule="auto"/>
              <w:ind w:left="11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7 月 20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日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spacing w:before="93" w:line="195" w:lineRule="auto"/>
              <w:ind w:left="11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吉隆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坡</w:t>
            </w:r>
          </w:p>
        </w:tc>
        <w:tc>
          <w:tcPr>
            <w:tcW w:w="7687" w:type="dxa"/>
            <w:noWrap w:val="0"/>
            <w:vAlign w:val="top"/>
          </w:tcPr>
          <w:p>
            <w:pPr>
              <w:spacing w:before="93" w:line="195" w:lineRule="auto"/>
              <w:ind w:left="10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上海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—吉隆坡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531" w:type="dxa"/>
            <w:noWrap w:val="0"/>
            <w:vAlign w:val="top"/>
          </w:tcPr>
          <w:p>
            <w:pPr>
              <w:spacing w:before="92" w:line="195" w:lineRule="auto"/>
              <w:ind w:left="11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7 月 21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日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spacing w:before="93" w:line="195" w:lineRule="auto"/>
              <w:ind w:left="11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吉隆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坡</w:t>
            </w:r>
          </w:p>
        </w:tc>
        <w:tc>
          <w:tcPr>
            <w:tcW w:w="7687" w:type="dxa"/>
            <w:noWrap w:val="0"/>
            <w:vAlign w:val="top"/>
          </w:tcPr>
          <w:p>
            <w:pPr>
              <w:spacing w:before="93" w:line="195" w:lineRule="auto"/>
              <w:ind w:left="12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ENJOY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AI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 xml:space="preserve"> 2023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 xml:space="preserve"> 赛季亚洲公开赛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531" w:type="dxa"/>
            <w:noWrap w:val="0"/>
            <w:vAlign w:val="top"/>
          </w:tcPr>
          <w:p>
            <w:pPr>
              <w:spacing w:before="93" w:line="195" w:lineRule="auto"/>
              <w:ind w:left="11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7 月 22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日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spacing w:before="93" w:line="195" w:lineRule="auto"/>
              <w:ind w:left="11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吉隆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坡</w:t>
            </w:r>
          </w:p>
        </w:tc>
        <w:tc>
          <w:tcPr>
            <w:tcW w:w="7687" w:type="dxa"/>
            <w:noWrap w:val="0"/>
            <w:vAlign w:val="top"/>
          </w:tcPr>
          <w:p>
            <w:pPr>
              <w:spacing w:before="93" w:line="195" w:lineRule="auto"/>
              <w:ind w:left="12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ENJOY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AI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 xml:space="preserve"> 2023</w:t>
            </w: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 xml:space="preserve"> 赛季亚洲公开赛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31" w:type="dxa"/>
            <w:noWrap w:val="0"/>
            <w:vAlign w:val="top"/>
          </w:tcPr>
          <w:p>
            <w:pPr>
              <w:spacing w:before="94" w:line="195" w:lineRule="auto"/>
              <w:ind w:left="11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7 月 23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日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spacing w:before="94" w:line="195" w:lineRule="auto"/>
              <w:ind w:left="11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吉隆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坡</w:t>
            </w:r>
          </w:p>
        </w:tc>
        <w:tc>
          <w:tcPr>
            <w:tcW w:w="7687" w:type="dxa"/>
            <w:noWrap w:val="0"/>
            <w:vAlign w:val="top"/>
          </w:tcPr>
          <w:p>
            <w:pPr>
              <w:spacing w:before="98" w:line="195" w:lineRule="auto"/>
              <w:ind w:left="10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>马来西亚国家博物馆、马来西亚大学、  双子塔、独立广场等。吉隆坡—新加坡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31" w:type="dxa"/>
            <w:noWrap w:val="0"/>
            <w:vAlign w:val="top"/>
          </w:tcPr>
          <w:p>
            <w:pPr>
              <w:spacing w:before="95" w:line="195" w:lineRule="auto"/>
              <w:ind w:left="11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7 月 24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日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spacing w:before="95" w:line="195" w:lineRule="auto"/>
              <w:ind w:left="10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新加坡</w:t>
            </w:r>
          </w:p>
        </w:tc>
        <w:tc>
          <w:tcPr>
            <w:tcW w:w="7687" w:type="dxa"/>
            <w:noWrap w:val="0"/>
            <w:vAlign w:val="top"/>
          </w:tcPr>
          <w:p>
            <w:pPr>
              <w:spacing w:before="95" w:line="195" w:lineRule="auto"/>
              <w:ind w:left="1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1"/>
                <w:sz w:val="21"/>
                <w:szCs w:val="21"/>
              </w:rPr>
              <w:t>新加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坡国立大学、滨海湾花园、鱼尾狮公园等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31" w:type="dxa"/>
            <w:noWrap w:val="0"/>
            <w:vAlign w:val="top"/>
          </w:tcPr>
          <w:p>
            <w:pPr>
              <w:spacing w:before="95" w:line="195" w:lineRule="auto"/>
              <w:ind w:left="11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7 月 25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日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spacing w:before="96" w:line="195" w:lineRule="auto"/>
              <w:ind w:left="10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新加坡</w:t>
            </w:r>
          </w:p>
        </w:tc>
        <w:tc>
          <w:tcPr>
            <w:tcW w:w="7687" w:type="dxa"/>
            <w:noWrap w:val="0"/>
            <w:vAlign w:val="top"/>
          </w:tcPr>
          <w:p>
            <w:pPr>
              <w:spacing w:before="96" w:line="195" w:lineRule="auto"/>
              <w:ind w:left="10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圣淘沙岛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31" w:type="dxa"/>
            <w:noWrap w:val="0"/>
            <w:vAlign w:val="top"/>
          </w:tcPr>
          <w:p>
            <w:pPr>
              <w:spacing w:before="96" w:line="195" w:lineRule="auto"/>
              <w:ind w:left="119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7 月 26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 xml:space="preserve"> 日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spacing w:before="97" w:line="195" w:lineRule="auto"/>
              <w:ind w:left="10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新加坡</w:t>
            </w:r>
          </w:p>
        </w:tc>
        <w:tc>
          <w:tcPr>
            <w:tcW w:w="7687" w:type="dxa"/>
            <w:noWrap w:val="0"/>
            <w:vAlign w:val="top"/>
          </w:tcPr>
          <w:p>
            <w:pPr>
              <w:spacing w:before="97" w:line="195" w:lineRule="auto"/>
              <w:ind w:left="107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新</w:t>
            </w:r>
            <w:r>
              <w:rPr>
                <w:rFonts w:ascii="微软雅黑" w:hAnsi="微软雅黑" w:eastAsia="微软雅黑" w:cs="微软雅黑"/>
                <w:sz w:val="21"/>
                <w:szCs w:val="21"/>
              </w:rPr>
              <w:t>加坡—上海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40959FA-EA5F-40CB-9E64-8250EFE6D58B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01EEF308-1F46-469C-AB62-F234757ACFD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96026F3-CE36-4448-8CC2-E88FEB101BB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509C0964"/>
    <w:rsid w:val="509C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2023-03-23T07:45:00Z</dcterms:created>
  <dc:creator>Reyn的梦</dc:creator>
  <cp:lastModifiedBy>Reyn的梦</cp:lastModifiedBy>
  <dcterms:modified xsi:type="dcterms:W3CDTF">2023-03-23T07:45:56Z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0B7945DC43064F0DA8EA0A105754C26B</vt:lpwstr>
  </property>
</Properties>
</file>