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600" w:hanging="1600" w:hangingChars="5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ind w:left="2200" w:hanging="2200" w:hangingChars="500"/>
        <w:rPr>
          <w:rFonts w:ascii="黑体" w:hAnsi="黑体" w:eastAsia="黑体" w:cs="黑体"/>
          <w:sz w:val="44"/>
          <w:szCs w:val="44"/>
        </w:rPr>
      </w:pPr>
    </w:p>
    <w:p>
      <w:pPr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学科领域划分表</w:t>
      </w:r>
    </w:p>
    <w:p>
      <w:pPr>
        <w:rPr>
          <w:rFonts w:eastAsia="方正小标宋简体"/>
          <w:sz w:val="32"/>
          <w:szCs w:val="32"/>
        </w:rPr>
      </w:pPr>
    </w:p>
    <w:tbl>
      <w:tblPr>
        <w:tblStyle w:val="6"/>
        <w:tblW w:w="87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2164"/>
        <w:gridCol w:w="1134"/>
        <w:gridCol w:w="46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tblHeader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序号</w:t>
            </w:r>
          </w:p>
        </w:tc>
        <w:tc>
          <w:tcPr>
            <w:tcW w:w="2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学科领域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中图</w:t>
            </w:r>
          </w:p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分类号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黑体"/>
                <w:bCs/>
                <w:sz w:val="28"/>
                <w:szCs w:val="28"/>
              </w:rPr>
            </w:pPr>
            <w:r>
              <w:rPr>
                <w:rFonts w:eastAsia="黑体"/>
                <w:bCs/>
                <w:sz w:val="28"/>
                <w:szCs w:val="28"/>
              </w:rPr>
              <w:t>学科分类名称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基础与</w:t>
            </w:r>
          </w:p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交叉学科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数学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力学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O7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晶体学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天文学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测绘学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地球物理学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9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大气科学（气象学）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10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地质学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11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海洋学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P9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自然地理学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13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古生物学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14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G3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科学、科学研究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15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N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自然科学总论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16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中国医学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</w:t>
            </w:r>
            <w:r>
              <w:rPr>
                <w:rFonts w:hint="eastAsia" w:eastAsia="仿宋_GB2312"/>
                <w:sz w:val="28"/>
                <w:szCs w:val="28"/>
              </w:rPr>
              <w:t>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内科学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19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外科学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0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妇产科学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1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儿科学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2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肿瘤学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3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神经病学与精神病学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4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皮肤病学与性病学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5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耳鼻咽喉科学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</w:t>
            </w:r>
            <w:r>
              <w:rPr>
                <w:rFonts w:hint="eastAsia" w:eastAsia="仿宋_GB2312"/>
                <w:sz w:val="28"/>
                <w:szCs w:val="28"/>
              </w:rPr>
              <w:t>6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眼科学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R78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口腔科学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28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特种医学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29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农林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农业基础科学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30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31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农学（农艺学）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植物保护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33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农作物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34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园艺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35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36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畜牧、动物医学、狩猎、蚕、蜂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37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S9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水产、渔业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38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材料与制造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E9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军事技术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39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TB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一般工业技术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40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TD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矿业工程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41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TF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冶金工业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TG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金属学与金属工艺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43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TH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机械、仪表工业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44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TJ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武器工业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45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TS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轻工业、手工业、生活服务业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46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V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航空、航天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47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信息与电子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TN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电子技术、通信技术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48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TP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自动化技术、计算机技术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49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TM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电工技术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50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交通与基建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TU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建筑科学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51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TV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水利工程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52</w:t>
            </w:r>
          </w:p>
        </w:tc>
        <w:tc>
          <w:tcPr>
            <w:tcW w:w="21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U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53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能源、化工</w:t>
            </w:r>
          </w:p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与环境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TE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石油、天然气工业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54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TK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能源与动力工程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55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TL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原子能技术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56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TQ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化学工业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环境科学基础理论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社会与环境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59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环境保护管理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60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灾害及其防治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61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环境污染及其防治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62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行业污染、废物处理与综合利用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63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环境质量评价与环境监测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64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X9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安全科学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65</w:t>
            </w:r>
          </w:p>
        </w:tc>
        <w:tc>
          <w:tcPr>
            <w:tcW w:w="2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生命科学与</w:t>
            </w:r>
          </w:p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普通生物学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66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Q2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细胞生物学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遗传学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69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生物化学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70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生物物理学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71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Q7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分子生物学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72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Q81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生物工程学（生物技术）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73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微生物学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74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Q94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植物学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75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Q95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动物学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76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Q96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昆虫学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77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Q98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78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R1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预防医学、卫生学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79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R3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基础医学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80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R9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81</w:t>
            </w:r>
          </w:p>
        </w:tc>
        <w:tc>
          <w:tcPr>
            <w:tcW w:w="2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D919</w:t>
            </w:r>
          </w:p>
        </w:tc>
        <w:tc>
          <w:tcPr>
            <w:tcW w:w="4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法医学</w:t>
            </w:r>
          </w:p>
        </w:tc>
      </w:tr>
    </w:tbl>
    <w:p>
      <w:pPr>
        <w:spacing w:line="570" w:lineRule="exact"/>
      </w:pPr>
    </w:p>
    <w:p>
      <w:pPr>
        <w:widowControl/>
        <w:spacing w:line="570" w:lineRule="exact"/>
        <w:jc w:val="left"/>
        <w:rPr>
          <w:rFonts w:ascii="仿宋_GB2312"/>
          <w:sz w:val="36"/>
          <w:szCs w:val="36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701" w:right="1701" w:bottom="1701" w:left="1701" w:header="851" w:footer="1304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E673D4A-D108-48C6-8DCA-EB72A823582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2" w:fontKey="{58D59A67-9F65-49DE-AA92-81313A0F8232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DAF1FB24-BF99-4CB2-8799-4F79988E84D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30"/>
        <w:szCs w:val="30"/>
      </w:rPr>
    </w:pPr>
    <w:sdt>
      <w:sdtPr>
        <w:id w:val="-1063946445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9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59085553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10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xYjQ2YWVhYmY3N2EyMWJlZGJjYzc1MjY2ZjBiZTAifQ=="/>
  </w:docVars>
  <w:rsids>
    <w:rsidRoot w:val="008A0957"/>
    <w:rsid w:val="0009224D"/>
    <w:rsid w:val="00116F7B"/>
    <w:rsid w:val="00194A73"/>
    <w:rsid w:val="001C4495"/>
    <w:rsid w:val="0038751C"/>
    <w:rsid w:val="00491ACE"/>
    <w:rsid w:val="00576933"/>
    <w:rsid w:val="006F2C05"/>
    <w:rsid w:val="007561E4"/>
    <w:rsid w:val="00860534"/>
    <w:rsid w:val="008A0957"/>
    <w:rsid w:val="009B6672"/>
    <w:rsid w:val="00C4222A"/>
    <w:rsid w:val="00CF0393"/>
    <w:rsid w:val="00DC5D05"/>
    <w:rsid w:val="00DF1D98"/>
    <w:rsid w:val="00E9292E"/>
    <w:rsid w:val="00E92CA8"/>
    <w:rsid w:val="00FC1909"/>
    <w:rsid w:val="41887827"/>
    <w:rsid w:val="74450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qFormat/>
    <w:uiPriority w:val="0"/>
    <w:pPr>
      <w:ind w:left="100" w:leftChars="2500"/>
    </w:pPr>
  </w:style>
  <w:style w:type="paragraph" w:styleId="4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autoRedefine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autoRedefine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4</Pages>
  <Words>650</Words>
  <Characters>817</Characters>
  <Lines>20</Lines>
  <Paragraphs>5</Paragraphs>
  <TotalTime>235</TotalTime>
  <ScaleCrop>false</ScaleCrop>
  <LinksUpToDate>false</LinksUpToDate>
  <CharactersWithSpaces>817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2024-03-16T13:17:00Z</dcterms:created>
  <dc:creator>张颖</dc:creator>
  <cp:lastModifiedBy>文档存本地丢失不负责</cp:lastModifiedBy>
  <dcterms:modified xsi:type="dcterms:W3CDTF">2024-03-18T06:08:10Z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A54BD1B63CF946C4B3FB97F91C0307D4_13</vt:lpwstr>
  </property>
</Properties>
</file>