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571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00" w:lineRule="exact"/>
        <w:jc w:val="left"/>
        <w:textAlignment w:val="baseline"/>
        <w:outlineLvl w:val="1"/>
        <w:rPr>
          <w:rFonts w:hint="default" w:ascii="黑体" w:hAnsi="黑体" w:eastAsia="黑体" w:cs="黑体"/>
          <w:snapToGrid w:val="0"/>
          <w:color w:val="000000"/>
          <w:spacing w:val="-5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000000"/>
          <w:spacing w:val="-5"/>
          <w:kern w:val="0"/>
          <w:sz w:val="32"/>
          <w:szCs w:val="32"/>
          <w:lang w:val="en-US" w:eastAsia="zh-CN"/>
        </w:rPr>
        <w:t>附件2</w:t>
      </w:r>
    </w:p>
    <w:p w14:paraId="758DB5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200" w:line="700" w:lineRule="exact"/>
        <w:jc w:val="center"/>
        <w:textAlignment w:val="baseline"/>
        <w:outlineLvl w:val="1"/>
        <w:rPr>
          <w:rFonts w:ascii="黑体" w:hAnsi="黑体" w:eastAsia="黑体" w:cs="黑体"/>
          <w:snapToGrid w:val="0"/>
          <w:color w:val="000000"/>
          <w:spacing w:val="-5"/>
          <w:kern w:val="0"/>
          <w:sz w:val="32"/>
          <w:szCs w:val="32"/>
          <w:lang w:eastAsia="en-U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 w:val="0"/>
          <w:color w:val="auto"/>
          <w:kern w:val="0"/>
          <w:sz w:val="44"/>
          <w:szCs w:val="44"/>
          <w:shd w:val="clear" w:color="auto" w:fill="FFFFFF"/>
          <w:lang w:eastAsia="en-US"/>
        </w:rPr>
        <w:t>机器人工程挑战赛规则</w:t>
      </w:r>
    </w:p>
    <w:p w14:paraId="7C6D158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6" w:firstLine="620" w:firstLineChars="200"/>
        <w:textAlignment w:val="baseline"/>
        <w:outlineLvl w:val="1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5"/>
          <w:sz w:val="32"/>
          <w:szCs w:val="32"/>
        </w:rPr>
        <w:t>一、</w:t>
      </w:r>
      <w:r>
        <w:rPr>
          <w:rFonts w:hint="eastAsia" w:ascii="黑体" w:hAnsi="黑体" w:eastAsia="黑体" w:cs="黑体"/>
          <w:spacing w:val="-65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pacing w:val="-5"/>
          <w:sz w:val="32"/>
          <w:szCs w:val="32"/>
        </w:rPr>
        <w:t>赛项简介</w:t>
      </w:r>
    </w:p>
    <w:p w14:paraId="2A5649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9" w:right="45" w:firstLine="612" w:firstLineChars="200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本赛项以信息素养提升为导向，要求参赛者基于通用教学硬件主控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构建实现特定功能的无人系统，并通过程序控制完成预设任务。竞赛旨在普及信息技术与智能应用相关知识，培养青少年的计算思维和创意思维，锻炼其创造能力、解决实际问题的能力以及交流合作能力。</w:t>
      </w:r>
    </w:p>
    <w:p w14:paraId="6B04B58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9" w:right="45" w:firstLine="612" w:firstLineChars="200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赛项内容涵盖主流硬件架构的认知与接口调试，对应智能设备工作原理。参赛者需完整经历“需求调研—硬件选型—编程实现—测试优化”的全流程，从而完成无人系统的开发与任务挑战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。</w:t>
      </w:r>
    </w:p>
    <w:p w14:paraId="2963CCC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6" w:firstLine="620" w:firstLineChars="200"/>
        <w:textAlignment w:val="baseline"/>
        <w:outlineLvl w:val="1"/>
        <w:rPr>
          <w:rFonts w:hint="eastAsia" w:ascii="黑体" w:hAnsi="黑体" w:eastAsia="黑体" w:cs="黑体"/>
          <w:spacing w:val="-5"/>
          <w:sz w:val="32"/>
          <w:szCs w:val="32"/>
        </w:rPr>
      </w:pPr>
      <w:r>
        <w:rPr>
          <w:rFonts w:hint="eastAsia" w:ascii="黑体" w:hAnsi="黑体" w:eastAsia="黑体" w:cs="黑体"/>
          <w:spacing w:val="-5"/>
          <w:sz w:val="32"/>
          <w:szCs w:val="32"/>
        </w:rPr>
        <w:t>二、 赛项主题</w:t>
      </w:r>
    </w:p>
    <w:p w14:paraId="08172A7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28" w:firstLineChars="200"/>
        <w:textAlignment w:val="baseline"/>
        <w:outlineLvl w:val="3"/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本赛项主题为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陆地物资转运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  <w:t>”</w:t>
      </w:r>
    </w:p>
    <w:p w14:paraId="0B5A1DD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9" w:right="45" w:firstLine="612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模拟地震后，废墟环境阻碍救援队伍和物资进入核心区域的场景。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参赛选手需设计并制作一台地面无人车，完成启动应急照明、物资转运、替换能源及返回待命任务，体现地面无人系统在灾区物资运输与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通道清理中的实用价值。</w:t>
      </w:r>
    </w:p>
    <w:p w14:paraId="363A16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6" w:firstLine="620" w:firstLineChars="200"/>
        <w:textAlignment w:val="baseline"/>
        <w:outlineLvl w:val="1"/>
        <w:rPr>
          <w:rFonts w:hint="eastAsia" w:ascii="黑体" w:hAnsi="黑体" w:eastAsia="黑体" w:cs="黑体"/>
          <w:spacing w:val="-5"/>
          <w:sz w:val="32"/>
          <w:szCs w:val="32"/>
        </w:rPr>
      </w:pPr>
      <w:r>
        <w:rPr>
          <w:rFonts w:hint="eastAsia" w:ascii="黑体" w:hAnsi="黑体" w:eastAsia="黑体" w:cs="黑体"/>
          <w:spacing w:val="-5"/>
          <w:sz w:val="32"/>
          <w:szCs w:val="32"/>
        </w:rPr>
        <w:t>三、 比赛分组</w:t>
      </w:r>
    </w:p>
    <w:p w14:paraId="2C77F2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7" w:right="75" w:firstLine="636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本赛项选手报名组别按参赛选手当前在读学段分为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  <w:lang w:val="en-US" w:eastAsia="zh-CN"/>
        </w:rPr>
        <w:t>中学组(初中、高中、中职在校生）</w:t>
      </w:r>
      <w:r>
        <w:rPr>
          <w:rFonts w:hint="eastAsia" w:ascii="仿宋_GB2312" w:hAnsi="仿宋_GB2312" w:eastAsia="仿宋_GB2312" w:cs="仿宋_GB2312"/>
          <w:spacing w:val="-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以团队方式完成，每支队伍由2名选手和1名指导老师组成，每支队伍参赛时使用1台智能小车</w:t>
      </w:r>
      <w:r>
        <w:rPr>
          <w:rFonts w:hint="eastAsia" w:ascii="仿宋_GB2312" w:hAnsi="仿宋_GB2312" w:eastAsia="仿宋_GB2312" w:cs="仿宋_GB2312"/>
          <w:spacing w:val="-13"/>
          <w:sz w:val="32"/>
          <w:szCs w:val="32"/>
        </w:rPr>
        <w:t>。</w:t>
      </w:r>
    </w:p>
    <w:p w14:paraId="4F8E45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46" w:firstLine="620" w:firstLineChars="200"/>
        <w:textAlignment w:val="baseline"/>
        <w:outlineLvl w:val="1"/>
        <w:rPr>
          <w:rFonts w:hint="eastAsia" w:ascii="黑体" w:hAnsi="黑体" w:eastAsia="黑体" w:cs="黑体"/>
          <w:spacing w:val="-5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-5"/>
          <w:sz w:val="32"/>
          <w:szCs w:val="32"/>
          <w:lang w:val="en-US" w:eastAsia="zh-CN"/>
        </w:rPr>
        <w:t>四、软硬件技术及资源要求</w:t>
      </w:r>
    </w:p>
    <w:p w14:paraId="46F34A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08" w:firstLineChars="200"/>
        <w:textAlignment w:val="baseline"/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1.基本尺寸要求：在起点区域静止放置时，水平投影尺寸≤30cm（长）×30cm（宽），最大高度≤30cm（以设备最突出部位为准），保障终点计时准确性。</w:t>
      </w:r>
    </w:p>
    <w:p w14:paraId="6276A4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08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核心控制模块：主控板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不限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，仅允许搭载</w:t>
      </w:r>
      <w:r>
        <w:rPr>
          <w:rFonts w:hint="eastAsia" w:ascii="仿宋_GB2312" w:hAnsi="仿宋_GB2312" w:eastAsia="仿宋_GB2312" w:cs="仿宋_GB2312"/>
          <w:spacing w:val="-2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5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块主控板。</w:t>
      </w:r>
    </w:p>
    <w:p w14:paraId="372E09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28" w:firstLineChars="200"/>
        <w:textAlignment w:val="baseline"/>
        <w:rPr>
          <w:rFonts w:hint="eastAsia" w:ascii="仿宋_GB2312" w:hAnsi="仿宋_GB2312" w:eastAsia="仿宋_GB2312" w:cs="仿宋_GB2312"/>
          <w:spacing w:val="-1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3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动力与执行模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块：电机、舵机类部件最多可搭载</w:t>
      </w:r>
      <w:r>
        <w:rPr>
          <w:rFonts w:hint="eastAsia" w:ascii="仿宋_GB2312" w:hAnsi="仿宋_GB2312" w:eastAsia="仿宋_GB2312" w:cs="仿宋_GB2312"/>
          <w:spacing w:val="-5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4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个，其他机械结构零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件器材不限。</w:t>
      </w:r>
    </w:p>
    <w:p w14:paraId="63CCC23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00" w:firstLineChars="200"/>
        <w:textAlignment w:val="baseline"/>
        <w:rPr>
          <w:rFonts w:hint="eastAsia" w:ascii="仿宋_GB2312" w:hAnsi="仿宋_GB2312" w:eastAsia="仿宋_GB2312" w:cs="仿宋_GB2312"/>
          <w:spacing w:val="-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传感器模块：光电类传感器最多可搭载</w:t>
      </w:r>
      <w:r>
        <w:rPr>
          <w:rFonts w:hint="eastAsia" w:ascii="仿宋_GB2312" w:hAnsi="仿宋_GB2312" w:eastAsia="仿宋_GB2312" w:cs="仿宋_GB2312"/>
          <w:spacing w:val="-3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pacing w:val="-5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个，按每个独立“发射+接收</w:t>
      </w:r>
      <w:r>
        <w:rPr>
          <w:rFonts w:hint="eastAsia" w:ascii="仿宋_GB2312" w:hAnsi="仿宋_GB2312" w:eastAsia="仿宋_GB2312" w:cs="仿宋_GB2312"/>
          <w:spacing w:val="-10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”单元计为</w:t>
      </w:r>
      <w:r>
        <w:rPr>
          <w:rFonts w:hint="eastAsia" w:ascii="仿宋_GB2312" w:hAnsi="仿宋_GB2312" w:eastAsia="仿宋_GB2312" w:cs="仿宋_GB2312"/>
          <w:spacing w:val="-3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pacing w:val="-5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个传感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器（多个集成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使用时按单个传感器单独计数，不视为整体</w:t>
      </w:r>
      <w:r>
        <w:rPr>
          <w:rFonts w:hint="eastAsia" w:ascii="仿宋_GB2312" w:hAnsi="仿宋_GB2312" w:eastAsia="仿宋_GB2312" w:cs="仿宋_GB2312"/>
          <w:spacing w:val="-71"/>
          <w:w w:val="91"/>
          <w:sz w:val="32"/>
          <w:szCs w:val="32"/>
        </w:rPr>
        <w:t>）；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其他类型传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感器不限数量。</w:t>
      </w:r>
    </w:p>
    <w:p w14:paraId="2266B7E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36" w:firstLineChars="200"/>
        <w:textAlignment w:val="baseline"/>
        <w:rPr>
          <w:rFonts w:hint="eastAsia" w:ascii="仿宋_GB2312" w:hAnsi="仿宋_GB2312" w:eastAsia="仿宋_GB2312" w:cs="仿宋_GB2312"/>
          <w:spacing w:val="-9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电源要求：电池标称饱和电压≤9V，无额外电压类型限制。其他特殊要求：无额外机械结构或性能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限定要求。</w:t>
      </w:r>
    </w:p>
    <w:p w14:paraId="61D93E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70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5"/>
          <w:sz w:val="32"/>
          <w:szCs w:val="32"/>
          <w:lang w:val="en-US" w:eastAsia="zh-CN"/>
        </w:rPr>
        <w:t>6.编程环境：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图形化编程（如</w:t>
      </w:r>
      <w:r>
        <w:rPr>
          <w:rFonts w:hint="eastAsia" w:ascii="仿宋_GB2312" w:hAnsi="仿宋_GB2312" w:eastAsia="仿宋_GB2312" w:cs="仿宋_GB2312"/>
          <w:spacing w:val="-3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Mixly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</w:rPr>
        <w:t>Scratch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  <w:lang w:val="en-US" w:eastAsia="zh-CN"/>
        </w:rPr>
        <w:t>/Mindstorms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spacing w:val="-6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15"/>
          <w:sz w:val="32"/>
          <w:szCs w:val="32"/>
        </w:rPr>
        <w:t>）或代码编程（如</w:t>
      </w:r>
      <w:r>
        <w:rPr>
          <w:rFonts w:hint="eastAsia" w:ascii="仿宋_GB2312" w:hAnsi="仿宋_GB2312" w:eastAsia="仿宋_GB2312" w:cs="仿宋_GB2312"/>
          <w:sz w:val="32"/>
          <w:szCs w:val="32"/>
        </w:rPr>
        <w:t>Python/C++等）等；</w:t>
      </w:r>
    </w:p>
    <w:p w14:paraId="7FCD66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40" w:firstLineChars="200"/>
        <w:textAlignment w:val="baseline"/>
        <w:rPr>
          <w:rFonts w:hint="eastAsia" w:ascii="仿宋_GB2312" w:hAnsi="仿宋_GB2312" w:eastAsia="仿宋_GB2312" w:cs="仿宋_GB2312"/>
          <w:spacing w:val="-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编程后为全程自动完成任务逻辑实现。</w:t>
      </w:r>
    </w:p>
    <w:p w14:paraId="54C9EC3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46" w:firstLine="620" w:firstLineChars="200"/>
        <w:textAlignment w:val="baseline"/>
        <w:outlineLvl w:val="1"/>
        <w:rPr>
          <w:rFonts w:hint="eastAsia" w:ascii="黑体" w:hAnsi="黑体" w:eastAsia="黑体" w:cs="黑体"/>
          <w:spacing w:val="-5"/>
          <w:sz w:val="32"/>
          <w:szCs w:val="32"/>
        </w:rPr>
      </w:pPr>
      <w:r>
        <w:rPr>
          <w:rFonts w:hint="eastAsia" w:ascii="黑体" w:hAnsi="黑体" w:eastAsia="黑体" w:cs="黑体"/>
          <w:spacing w:val="-5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spacing w:val="-5"/>
          <w:sz w:val="32"/>
          <w:szCs w:val="32"/>
        </w:rPr>
        <w:t>任务要求</w:t>
      </w:r>
    </w:p>
    <w:p w14:paraId="2DB3DA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48" w:firstLine="62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每名参赛选手有两轮比赛机会。每轮分为准备和比赛环节，现场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比赛每轮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共</w:t>
      </w:r>
      <w:r>
        <w:rPr>
          <w:rFonts w:hint="eastAsia" w:ascii="仿宋_GB2312" w:hAnsi="仿宋_GB2312" w:eastAsia="仿宋_GB2312" w:cs="仿宋_GB2312"/>
          <w:spacing w:val="-6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pacing w:val="-4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分钟，分为准备和比赛两个阶段，各</w:t>
      </w:r>
      <w:r>
        <w:rPr>
          <w:rFonts w:hint="eastAsia" w:ascii="仿宋_GB2312" w:hAnsi="仿宋_GB2312" w:eastAsia="仿宋_GB2312" w:cs="仿宋_GB2312"/>
          <w:spacing w:val="-5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4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分钟。比赛采用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>分周期安排，所有参赛队伍完成第一轮比赛后，再进行第二轮比赛。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详细场地和时间请各参赛队按照《现场比赛顺序表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进行，在规定时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间未上场的队伍视同放弃。最终排名根据两轮比赛得分之和进行。</w:t>
      </w:r>
    </w:p>
    <w:p w14:paraId="6155D70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①准备环节</w:t>
      </w:r>
    </w:p>
    <w:p w14:paraId="421FAC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47" w:right="242" w:firstLine="62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比赛时在两分钟准备阶段内，选手进行场地道具复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位、准备智能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小车，并且协助赛场裁判检查场地，若因任务模型没有复位而没能完成任务，则失分损失由选手承担。</w:t>
      </w:r>
    </w:p>
    <w:p w14:paraId="54625C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47" w:right="242" w:firstLine="624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裁判将于准备阶段结束时进行提醒。若选手在准备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环节超时，或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经裁判两次以上提醒仍未结束准备的，取消该轮比赛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资格。</w:t>
      </w:r>
    </w:p>
    <w:p w14:paraId="7B556E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②基础任务</w:t>
      </w:r>
    </w:p>
    <w:p w14:paraId="64455A1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6" w:right="242" w:firstLine="63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比赛阶段开始时，裁判将通过口头指令“3、2、1、开始</w:t>
      </w:r>
      <w:r>
        <w:rPr>
          <w:rFonts w:hint="eastAsia" w:ascii="仿宋_GB2312" w:hAnsi="仿宋_GB2312" w:eastAsia="仿宋_GB2312" w:cs="仿宋_GB2312"/>
          <w:spacing w:val="-8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”宣布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比赛开始并进行计时。选手需待裁判发出“开始</w:t>
      </w:r>
      <w:r>
        <w:rPr>
          <w:rFonts w:hint="eastAsia" w:ascii="仿宋_GB2312" w:hAnsi="仿宋_GB2312" w:eastAsia="仿宋_GB2312" w:cs="仿宋_GB2312"/>
          <w:spacing w:val="-10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”指令后启动参赛小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车。待裁判发出指令后启动智能小车，比赛过程中选手不得干扰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遥控或触碰智能小车，且不得触碰场地图纸或场地上任务模型，否则本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轮成绩取消。</w:t>
      </w:r>
    </w:p>
    <w:p w14:paraId="7AB582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4" w:right="196" w:firstLine="62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比赛中，参赛小车出发时尺寸须符合检录要求（水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平投影不超过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30cm×30cm，高不超过</w:t>
      </w:r>
      <w:r>
        <w:rPr>
          <w:rFonts w:hint="eastAsia" w:ascii="仿宋_GB2312" w:hAnsi="仿宋_GB2312" w:eastAsia="仿宋_GB2312" w:cs="仿宋_GB2312"/>
          <w:spacing w:val="-55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30cm）。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若参赛小车启动后自动变形且尺寸超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出上述要求，则视为有效；但选手通过手动变形导致尺寸超标再启动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小车，则该轮分数乘以</w:t>
      </w:r>
      <w:r>
        <w:rPr>
          <w:rFonts w:hint="eastAsia" w:ascii="仿宋_GB2312" w:hAnsi="仿宋_GB2312" w:eastAsia="仿宋_GB2312" w:cs="仿宋_GB2312"/>
          <w:spacing w:val="-5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0.6</w:t>
      </w:r>
      <w:r>
        <w:rPr>
          <w:rFonts w:hint="eastAsia" w:ascii="仿宋_GB2312" w:hAnsi="仿宋_GB2312" w:eastAsia="仿宋_GB2312" w:cs="仿宋_GB2312"/>
          <w:spacing w:val="-41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系数，该轮比赛用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时为两分钟整。</w:t>
      </w:r>
    </w:p>
    <w:p w14:paraId="47928D6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50" w:right="196" w:firstLine="608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每轮比赛中，参赛小车仅允许出发一次。“</w:t>
      </w:r>
      <w:r>
        <w:rPr>
          <w:rFonts w:hint="eastAsia" w:ascii="仿宋_GB2312" w:hAnsi="仿宋_GB2312" w:eastAsia="仿宋_GB2312" w:cs="仿宋_GB2312"/>
          <w:spacing w:val="-77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出发</w:t>
      </w:r>
      <w:r>
        <w:rPr>
          <w:rFonts w:hint="eastAsia" w:ascii="仿宋_GB2312" w:hAnsi="仿宋_GB2312" w:eastAsia="仿宋_GB2312" w:cs="仿宋_GB2312"/>
          <w:spacing w:val="-103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”是指选手通过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手动操作启动参赛小车从静止状态运行。参赛小车在比赛中可反复经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过“</w:t>
      </w:r>
      <w:r>
        <w:rPr>
          <w:rFonts w:hint="eastAsia" w:ascii="仿宋_GB2312" w:hAnsi="仿宋_GB2312" w:eastAsia="仿宋_GB2312" w:cs="仿宋_GB2312"/>
          <w:spacing w:val="-8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出发区</w:t>
      </w:r>
      <w:r>
        <w:rPr>
          <w:rFonts w:hint="eastAsia" w:ascii="仿宋_GB2312" w:hAnsi="仿宋_GB2312" w:eastAsia="仿宋_GB2312" w:cs="仿宋_GB2312"/>
          <w:spacing w:val="-10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6"/>
          <w:sz w:val="32"/>
          <w:szCs w:val="32"/>
        </w:rPr>
        <w:t>”。</w:t>
      </w:r>
    </w:p>
    <w:p w14:paraId="0D129CA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8" w:firstLine="624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对于正常结束比赛的情况，选手需要举手示意结束；裁</w:t>
      </w:r>
      <w:r>
        <w:rPr>
          <w:rFonts w:hint="eastAsia" w:ascii="仿宋_GB2312" w:hAnsi="仿宋_GB2312" w:eastAsia="仿宋_GB2312" w:cs="仿宋_GB2312"/>
          <w:spacing w:val="-5"/>
          <w:sz w:val="32"/>
          <w:szCs w:val="32"/>
        </w:rPr>
        <w:t>判在选手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举手示意结束、并观察到参赛小车停止运动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或被拿走后才会停止计时。</w:t>
      </w:r>
    </w:p>
    <w:p w14:paraId="04C92BF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51" w:right="196" w:firstLine="616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比赛结束时，若任务道具被推出地图区域（地图区域以印刷部分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为界、不以实际印刷纸张的边界为界；被推出指完全离开地图，投影或本身与地图区域均无接触）、被破坏、被解体、与参赛小车有接触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或固定在地图上的道具被拽下，该道具对应的任务得</w:t>
      </w:r>
      <w:r>
        <w:rPr>
          <w:rFonts w:hint="eastAsia" w:ascii="仿宋_GB2312" w:hAnsi="仿宋_GB2312" w:eastAsia="仿宋_GB2312" w:cs="仿宋_GB2312"/>
          <w:spacing w:val="-4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pacing w:val="-4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分。</w:t>
      </w:r>
    </w:p>
    <w:p w14:paraId="3E1CB782">
      <w:pPr>
        <w:spacing w:line="19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6"/>
        <w:tblW w:w="8948" w:type="dxa"/>
        <w:tblInd w:w="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17"/>
        <w:gridCol w:w="3749"/>
        <w:gridCol w:w="2782"/>
      </w:tblGrid>
      <w:tr w14:paraId="42537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</w:trPr>
        <w:tc>
          <w:tcPr>
            <w:tcW w:w="2417" w:type="dxa"/>
            <w:vAlign w:val="center"/>
          </w:tcPr>
          <w:p w14:paraId="66CDFD86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  <w:t>结束比赛类型</w:t>
            </w:r>
          </w:p>
        </w:tc>
        <w:tc>
          <w:tcPr>
            <w:tcW w:w="3749" w:type="dxa"/>
            <w:vAlign w:val="center"/>
          </w:tcPr>
          <w:p w14:paraId="01E29354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5"/>
                <w:kern w:val="2"/>
                <w:sz w:val="32"/>
                <w:szCs w:val="32"/>
                <w:lang w:val="en-US" w:eastAsia="en-US" w:bidi="ar-SA"/>
              </w:rPr>
              <w:t>判定依据</w:t>
            </w:r>
          </w:p>
        </w:tc>
        <w:tc>
          <w:tcPr>
            <w:tcW w:w="2782" w:type="dxa"/>
            <w:vAlign w:val="center"/>
          </w:tcPr>
          <w:p w14:paraId="688CE0B4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5"/>
                <w:kern w:val="2"/>
                <w:sz w:val="32"/>
                <w:szCs w:val="32"/>
                <w:lang w:val="en-US" w:eastAsia="en-US" w:bidi="ar-SA"/>
              </w:rPr>
              <w:t>判分标准</w:t>
            </w:r>
          </w:p>
        </w:tc>
      </w:tr>
      <w:tr w14:paraId="78A581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2417" w:type="dxa"/>
            <w:vAlign w:val="center"/>
          </w:tcPr>
          <w:p w14:paraId="42435F3B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正常结束比赛</w:t>
            </w:r>
          </w:p>
        </w:tc>
        <w:tc>
          <w:tcPr>
            <w:tcW w:w="3749" w:type="dxa"/>
            <w:vAlign w:val="center"/>
          </w:tcPr>
          <w:p w14:paraId="329A5C7C">
            <w:pPr>
              <w:widowControl w:val="0"/>
              <w:snapToGrid w:val="0"/>
              <w:spacing w:before="212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1.参赛小车已停止运动，选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手向裁判示意表示已完成。</w:t>
            </w:r>
          </w:p>
          <w:p w14:paraId="2CD0702F">
            <w:pPr>
              <w:widowControl w:val="0"/>
              <w:snapToGrid w:val="0"/>
              <w:spacing w:before="8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2.参赛小车未停止运动，选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手向裁判示意需结束比赛，并在裁判同意后，手动停止</w:t>
            </w:r>
            <w:r>
              <w:rPr>
                <w:rFonts w:hint="eastAsia" w:ascii="仿宋_GB2312" w:hAnsi="仿宋_GB2312" w:eastAsia="仿宋_GB2312" w:cs="仿宋_GB2312"/>
                <w:spacing w:val="20"/>
                <w:kern w:val="2"/>
                <w:sz w:val="32"/>
                <w:szCs w:val="32"/>
                <w:lang w:val="en-US" w:eastAsia="en-US" w:bidi="ar-SA"/>
              </w:rPr>
              <w:t>参赛小车或直接将参赛小</w:t>
            </w:r>
            <w:r>
              <w:rPr>
                <w:rFonts w:hint="eastAsia" w:ascii="仿宋_GB2312" w:hAnsi="仿宋_GB2312" w:eastAsia="仿宋_GB2312" w:cs="仿宋_GB2312"/>
                <w:spacing w:val="-9"/>
                <w:kern w:val="2"/>
                <w:sz w:val="32"/>
                <w:szCs w:val="32"/>
                <w:lang w:val="en-US" w:eastAsia="en-US" w:bidi="ar-SA"/>
              </w:rPr>
              <w:t>车拿出场地。</w:t>
            </w:r>
          </w:p>
        </w:tc>
        <w:tc>
          <w:tcPr>
            <w:tcW w:w="2782" w:type="dxa"/>
            <w:vAlign w:val="center"/>
          </w:tcPr>
          <w:p w14:paraId="307FAC1F">
            <w:pPr>
              <w:widowControl w:val="0"/>
              <w:snapToGrid w:val="0"/>
              <w:spacing w:before="211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12"/>
                <w:kern w:val="2"/>
                <w:sz w:val="32"/>
                <w:szCs w:val="32"/>
                <w:lang w:val="en-US" w:eastAsia="en-US" w:bidi="ar-SA"/>
              </w:rPr>
              <w:t>1.选手示</w:t>
            </w:r>
            <w:r>
              <w:rPr>
                <w:rFonts w:hint="eastAsia" w:ascii="仿宋_GB2312" w:hAnsi="仿宋_GB2312" w:eastAsia="仿宋_GB2312" w:cs="仿宋_GB2312"/>
                <w:spacing w:val="-81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2"/>
                <w:kern w:val="2"/>
                <w:sz w:val="32"/>
                <w:szCs w:val="32"/>
                <w:lang w:val="en-US" w:eastAsia="en-US" w:bidi="ar-SA"/>
              </w:rPr>
              <w:t>意且参赛</w:t>
            </w: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小车运动停止（或被</w:t>
            </w:r>
            <w:r>
              <w:rPr>
                <w:rFonts w:hint="eastAsia" w:ascii="仿宋_GB2312" w:hAnsi="仿宋_GB2312" w:eastAsia="仿宋_GB2312" w:cs="仿宋_GB2312"/>
                <w:spacing w:val="-12"/>
                <w:kern w:val="2"/>
                <w:sz w:val="32"/>
                <w:szCs w:val="32"/>
                <w:lang w:val="en-US" w:eastAsia="en-US" w:bidi="ar-SA"/>
              </w:rPr>
              <w:t>拿出场地）后停止计</w:t>
            </w:r>
            <w:r>
              <w:rPr>
                <w:rFonts w:hint="eastAsia" w:ascii="仿宋_GB2312" w:hAnsi="仿宋_GB2312" w:eastAsia="仿宋_GB2312" w:cs="仿宋_GB2312"/>
                <w:spacing w:val="-10"/>
                <w:kern w:val="2"/>
                <w:sz w:val="32"/>
                <w:szCs w:val="32"/>
                <w:lang w:val="en-US" w:eastAsia="en-US" w:bidi="ar-SA"/>
              </w:rPr>
              <w:t>时；</w:t>
            </w:r>
          </w:p>
          <w:p w14:paraId="77DBA6F4">
            <w:pPr>
              <w:widowControl w:val="0"/>
              <w:snapToGrid w:val="0"/>
              <w:spacing w:before="6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kern w:val="2"/>
                <w:sz w:val="32"/>
                <w:szCs w:val="32"/>
                <w:lang w:val="en-US" w:eastAsia="en-US" w:bidi="ar-SA"/>
              </w:rPr>
              <w:t>2.根据场地道具及</w:t>
            </w:r>
            <w:r>
              <w:rPr>
                <w:rFonts w:hint="eastAsia" w:ascii="仿宋_GB2312" w:hAnsi="仿宋_GB2312" w:eastAsia="仿宋_GB2312" w:cs="仿宋_GB2312"/>
                <w:spacing w:val="-12"/>
                <w:kern w:val="2"/>
                <w:sz w:val="32"/>
                <w:szCs w:val="32"/>
                <w:lang w:val="en-US" w:eastAsia="en-US" w:bidi="ar-SA"/>
              </w:rPr>
              <w:t>计时情况，记录分数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及用时。</w:t>
            </w:r>
          </w:p>
        </w:tc>
      </w:tr>
      <w:tr w14:paraId="1A3287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2417" w:type="dxa"/>
            <w:vAlign w:val="center"/>
          </w:tcPr>
          <w:p w14:paraId="04FF7E4C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异常结束比赛</w:t>
            </w:r>
          </w:p>
        </w:tc>
        <w:tc>
          <w:tcPr>
            <w:tcW w:w="3749" w:type="dxa"/>
            <w:vMerge w:val="restart"/>
            <w:vAlign w:val="center"/>
          </w:tcPr>
          <w:p w14:paraId="7CAA30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pacing w:val="17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kern w:val="2"/>
                <w:sz w:val="32"/>
                <w:szCs w:val="32"/>
                <w:lang w:val="en-US" w:eastAsia="en-US" w:bidi="ar-SA"/>
              </w:rPr>
              <w:t>1.小车的两个驱动轮的水</w:t>
            </w:r>
            <w:r>
              <w:rPr>
                <w:rFonts w:hint="eastAsia" w:ascii="仿宋_GB2312" w:hAnsi="仿宋_GB2312" w:eastAsia="仿宋_GB2312" w:cs="仿宋_GB2312"/>
                <w:spacing w:val="-8"/>
                <w:kern w:val="2"/>
                <w:sz w:val="32"/>
                <w:szCs w:val="32"/>
                <w:lang w:val="en-US" w:eastAsia="en-US" w:bidi="ar-SA"/>
              </w:rPr>
              <w:t>平投影均离开地图区域（以</w:t>
            </w:r>
            <w:r>
              <w:rPr>
                <w:rFonts w:hint="eastAsia" w:ascii="仿宋_GB2312" w:hAnsi="仿宋_GB2312" w:eastAsia="仿宋_GB2312" w:cs="仿宋_GB2312"/>
                <w:spacing w:val="20"/>
                <w:kern w:val="2"/>
                <w:sz w:val="32"/>
                <w:szCs w:val="32"/>
                <w:lang w:val="en-US" w:eastAsia="en-US" w:bidi="ar-SA"/>
              </w:rPr>
              <w:t>印刷部分而非纸张边界为</w:t>
            </w:r>
            <w:r>
              <w:rPr>
                <w:rFonts w:hint="eastAsia" w:ascii="仿宋_GB2312" w:hAnsi="仿宋_GB2312" w:eastAsia="仿宋_GB2312" w:cs="仿宋_GB2312"/>
                <w:spacing w:val="-19"/>
                <w:kern w:val="2"/>
                <w:sz w:val="32"/>
                <w:szCs w:val="32"/>
                <w:lang w:val="en-US" w:eastAsia="en-US" w:bidi="ar-SA"/>
              </w:rPr>
              <w:t>界</w:t>
            </w:r>
            <w:r>
              <w:rPr>
                <w:rFonts w:hint="eastAsia" w:ascii="仿宋_GB2312" w:hAnsi="仿宋_GB2312" w:eastAsia="仿宋_GB2312" w:cs="仿宋_GB2312"/>
                <w:spacing w:val="-51"/>
                <w:kern w:val="2"/>
                <w:sz w:val="32"/>
                <w:szCs w:val="32"/>
                <w:lang w:val="en-US" w:eastAsia="en-US" w:bidi="ar-SA"/>
              </w:rPr>
              <w:t>）；</w:t>
            </w:r>
          </w:p>
          <w:p w14:paraId="50402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12"/>
                <w:kern w:val="2"/>
                <w:sz w:val="32"/>
                <w:szCs w:val="32"/>
                <w:lang w:val="en-US" w:eastAsia="en-US" w:bidi="ar-SA"/>
              </w:rPr>
              <w:t>2.</w:t>
            </w:r>
            <w:r>
              <w:rPr>
                <w:rFonts w:hint="eastAsia" w:ascii="仿宋_GB2312" w:hAnsi="仿宋_GB2312" w:eastAsia="仿宋_GB2312" w:cs="仿宋_GB2312"/>
                <w:spacing w:val="-55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2"/>
                <w:kern w:val="2"/>
                <w:sz w:val="32"/>
                <w:szCs w:val="32"/>
                <w:lang w:val="en-US" w:eastAsia="en-US" w:bidi="ar-SA"/>
              </w:rPr>
              <w:t>时间结束时参赛小车仍</w:t>
            </w: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未停止运动；</w:t>
            </w:r>
          </w:p>
          <w:p w14:paraId="64E49F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3.整个比赛期间，参赛小车</w:t>
            </w:r>
            <w:r>
              <w:rPr>
                <w:rFonts w:hint="eastAsia" w:ascii="仿宋_GB2312" w:hAnsi="仿宋_GB2312" w:eastAsia="仿宋_GB2312" w:cs="仿宋_GB2312"/>
                <w:spacing w:val="-8"/>
                <w:kern w:val="2"/>
                <w:sz w:val="32"/>
                <w:szCs w:val="32"/>
                <w:lang w:val="en-US" w:eastAsia="en-US" w:bidi="ar-SA"/>
              </w:rPr>
              <w:t>未离开出发区。</w:t>
            </w:r>
          </w:p>
        </w:tc>
        <w:tc>
          <w:tcPr>
            <w:tcW w:w="2782" w:type="dxa"/>
            <w:vMerge w:val="restart"/>
            <w:vAlign w:val="center"/>
          </w:tcPr>
          <w:p w14:paraId="55D7CA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1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spacing w:val="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3"/>
                <w:kern w:val="2"/>
                <w:sz w:val="32"/>
                <w:szCs w:val="32"/>
                <w:lang w:val="en-US" w:eastAsia="en-US" w:bidi="ar-SA"/>
              </w:rPr>
              <w:t>1.</w:t>
            </w:r>
            <w:r>
              <w:rPr>
                <w:rFonts w:hint="eastAsia" w:ascii="仿宋_GB2312" w:hAnsi="仿宋_GB2312" w:eastAsia="仿宋_GB2312" w:cs="仿宋_GB2312"/>
                <w:spacing w:val="-61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3"/>
                <w:kern w:val="2"/>
                <w:sz w:val="32"/>
                <w:szCs w:val="32"/>
                <w:lang w:val="en-US" w:eastAsia="en-US" w:bidi="ar-SA"/>
              </w:rPr>
              <w:t>出现前</w:t>
            </w:r>
            <w:r>
              <w:rPr>
                <w:rFonts w:hint="eastAsia" w:ascii="仿宋_GB2312" w:hAnsi="仿宋_GB2312" w:eastAsia="仿宋_GB2312" w:cs="仿宋_GB2312"/>
                <w:spacing w:val="-79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3"/>
                <w:kern w:val="2"/>
                <w:sz w:val="32"/>
                <w:szCs w:val="32"/>
                <w:lang w:val="en-US" w:eastAsia="en-US" w:bidi="ar-SA"/>
              </w:rPr>
              <w:t>两种情况</w:t>
            </w:r>
            <w:r>
              <w:rPr>
                <w:rFonts w:hint="eastAsia" w:ascii="仿宋_GB2312" w:hAnsi="仿宋_GB2312" w:eastAsia="仿宋_GB2312" w:cs="仿宋_GB2312"/>
                <w:spacing w:val="-12"/>
                <w:kern w:val="2"/>
                <w:sz w:val="32"/>
                <w:szCs w:val="32"/>
                <w:lang w:val="en-US" w:eastAsia="en-US" w:bidi="ar-SA"/>
              </w:rPr>
              <w:t>时，裁判会将参赛小车拿走，以免小车继</w:t>
            </w:r>
          </w:p>
          <w:p w14:paraId="05D993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2"/>
                <w:kern w:val="2"/>
                <w:sz w:val="32"/>
                <w:szCs w:val="32"/>
                <w:lang w:val="en-US" w:eastAsia="en-US" w:bidi="ar-SA"/>
              </w:rPr>
              <w:t>续完成任务；</w:t>
            </w:r>
          </w:p>
          <w:p w14:paraId="21C6CD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12"/>
                <w:kern w:val="2"/>
                <w:sz w:val="32"/>
                <w:szCs w:val="32"/>
                <w:lang w:val="en-US" w:eastAsia="en-US" w:bidi="ar-SA"/>
              </w:rPr>
              <w:t>2.</w:t>
            </w:r>
            <w:r>
              <w:rPr>
                <w:rFonts w:hint="eastAsia" w:ascii="仿宋_GB2312" w:hAnsi="仿宋_GB2312" w:eastAsia="仿宋_GB2312" w:cs="仿宋_GB2312"/>
                <w:spacing w:val="-64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2"/>
                <w:kern w:val="2"/>
                <w:sz w:val="32"/>
                <w:szCs w:val="32"/>
                <w:lang w:val="en-US" w:eastAsia="en-US" w:bidi="ar-SA"/>
              </w:rPr>
              <w:t>根据场地道具情</w:t>
            </w:r>
            <w:r>
              <w:rPr>
                <w:rFonts w:hint="eastAsia" w:ascii="仿宋_GB2312" w:hAnsi="仿宋_GB2312" w:eastAsia="仿宋_GB2312" w:cs="仿宋_GB2312"/>
                <w:spacing w:val="-12"/>
                <w:kern w:val="2"/>
                <w:sz w:val="32"/>
                <w:szCs w:val="32"/>
                <w:lang w:val="en-US" w:eastAsia="en-US" w:bidi="ar-SA"/>
              </w:rPr>
              <w:t>况记录分数；</w:t>
            </w:r>
          </w:p>
          <w:p w14:paraId="1101FB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" w:line="40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3.用时记为两分钟。</w:t>
            </w:r>
          </w:p>
        </w:tc>
      </w:tr>
      <w:tr w14:paraId="6926C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2417" w:type="dxa"/>
            <w:vAlign w:val="center"/>
          </w:tcPr>
          <w:p w14:paraId="201D1014">
            <w:pPr>
              <w:snapToGrid w:val="0"/>
              <w:spacing w:before="19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749" w:type="dxa"/>
            <w:vMerge w:val="continue"/>
            <w:vAlign w:val="center"/>
          </w:tcPr>
          <w:p w14:paraId="1506D639">
            <w:pPr>
              <w:widowControl w:val="0"/>
              <w:snapToGrid w:val="0"/>
              <w:spacing w:before="5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2782" w:type="dxa"/>
            <w:vMerge w:val="continue"/>
            <w:vAlign w:val="center"/>
          </w:tcPr>
          <w:p w14:paraId="43F90FAE">
            <w:pPr>
              <w:widowControl w:val="0"/>
              <w:snapToGrid w:val="0"/>
              <w:spacing w:before="7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</w:p>
        </w:tc>
      </w:tr>
      <w:tr w14:paraId="01502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2417" w:type="dxa"/>
            <w:vAlign w:val="center"/>
          </w:tcPr>
          <w:p w14:paraId="1620C93D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取消该轮比赛</w:t>
            </w:r>
            <w:r>
              <w:rPr>
                <w:rFonts w:hint="eastAsia" w:ascii="仿宋_GB2312" w:hAnsi="仿宋_GB2312" w:eastAsia="仿宋_GB2312" w:cs="仿宋_GB2312"/>
                <w:spacing w:val="-9"/>
                <w:kern w:val="2"/>
                <w:sz w:val="32"/>
                <w:szCs w:val="32"/>
                <w:lang w:val="en-US" w:eastAsia="en-US" w:bidi="ar-SA"/>
              </w:rPr>
              <w:t>资格</w:t>
            </w:r>
          </w:p>
        </w:tc>
        <w:tc>
          <w:tcPr>
            <w:tcW w:w="3749" w:type="dxa"/>
            <w:vAlign w:val="center"/>
          </w:tcPr>
          <w:p w14:paraId="315520A8">
            <w:pPr>
              <w:widowControl w:val="0"/>
              <w:snapToGrid w:val="0"/>
              <w:spacing w:before="216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1.比赛中选手干扰、遥控或</w:t>
            </w:r>
            <w:r>
              <w:rPr>
                <w:rFonts w:hint="eastAsia" w:ascii="仿宋_GB2312" w:hAnsi="仿宋_GB2312" w:eastAsia="仿宋_GB2312" w:cs="仿宋_GB2312"/>
                <w:spacing w:val="-10"/>
                <w:kern w:val="2"/>
                <w:sz w:val="32"/>
                <w:szCs w:val="32"/>
                <w:lang w:val="en-US" w:eastAsia="en-US" w:bidi="ar-SA"/>
              </w:rPr>
              <w:t>触碰参赛小车；</w:t>
            </w:r>
          </w:p>
          <w:p w14:paraId="6BEDFB9C">
            <w:pPr>
              <w:widowControl w:val="0"/>
              <w:snapToGrid w:val="0"/>
              <w:spacing w:before="12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19"/>
                <w:kern w:val="2"/>
                <w:sz w:val="32"/>
                <w:szCs w:val="32"/>
                <w:lang w:val="en-US" w:eastAsia="en-US" w:bidi="ar-SA"/>
              </w:rPr>
              <w:t>2.选手触碰场地图纸或场</w:t>
            </w:r>
            <w:r>
              <w:rPr>
                <w:rFonts w:hint="eastAsia" w:ascii="仿宋_GB2312" w:hAnsi="仿宋_GB2312" w:eastAsia="仿宋_GB2312" w:cs="仿宋_GB2312"/>
                <w:spacing w:val="-10"/>
                <w:kern w:val="2"/>
                <w:sz w:val="32"/>
                <w:szCs w:val="32"/>
                <w:lang w:val="en-US" w:eastAsia="en-US" w:bidi="ar-SA"/>
              </w:rPr>
              <w:t>地上任务模型；</w:t>
            </w:r>
          </w:p>
          <w:p w14:paraId="4E2D2955">
            <w:pPr>
              <w:widowControl w:val="0"/>
              <w:snapToGrid w:val="0"/>
              <w:spacing w:before="7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3.其他严重干扰比赛正常</w:t>
            </w:r>
            <w:r>
              <w:rPr>
                <w:rFonts w:hint="eastAsia" w:ascii="仿宋_GB2312" w:hAnsi="仿宋_GB2312" w:eastAsia="仿宋_GB2312" w:cs="仿宋_GB2312"/>
                <w:spacing w:val="-8"/>
                <w:kern w:val="2"/>
                <w:sz w:val="32"/>
                <w:szCs w:val="32"/>
                <w:lang w:val="en-US" w:eastAsia="en-US" w:bidi="ar-SA"/>
              </w:rPr>
              <w:t>秩序的行为。</w:t>
            </w:r>
          </w:p>
        </w:tc>
        <w:tc>
          <w:tcPr>
            <w:tcW w:w="2782" w:type="dxa"/>
            <w:vAlign w:val="center"/>
          </w:tcPr>
          <w:p w14:paraId="7035F47E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1.取消该轮比赛资</w:t>
            </w: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格。</w:t>
            </w:r>
          </w:p>
        </w:tc>
      </w:tr>
    </w:tbl>
    <w:p w14:paraId="36191F9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</w:pPr>
    </w:p>
    <w:p w14:paraId="1CA908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</w:pPr>
    </w:p>
    <w:p w14:paraId="2EF2752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  <w:lang w:val="en-US" w:eastAsia="zh-CN"/>
        </w:rPr>
      </w:pPr>
    </w:p>
    <w:p w14:paraId="47872101">
      <w:pPr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  <w:lang w:val="en-US" w:eastAsia="zh-CN"/>
        </w:rPr>
        <w:br w:type="page"/>
      </w:r>
    </w:p>
    <w:p w14:paraId="4E9E999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7"/>
          <w:sz w:val="32"/>
          <w:szCs w:val="32"/>
          <w:lang w:val="en-US" w:eastAsia="zh-CN"/>
        </w:rPr>
        <w:t>得分标准</w:t>
      </w:r>
    </w:p>
    <w:p w14:paraId="2DC5CF84">
      <w:pPr>
        <w:spacing w:line="15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B777067">
      <w:pPr>
        <w:spacing w:line="15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6"/>
        <w:tblW w:w="8581" w:type="dxa"/>
        <w:tblInd w:w="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3"/>
        <w:gridCol w:w="7051"/>
        <w:gridCol w:w="767"/>
      </w:tblGrid>
      <w:tr w14:paraId="1EFA0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</w:trPr>
        <w:tc>
          <w:tcPr>
            <w:tcW w:w="763" w:type="dxa"/>
            <w:vAlign w:val="center"/>
          </w:tcPr>
          <w:p w14:paraId="0CF113AF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  <w:t>编号</w:t>
            </w:r>
          </w:p>
        </w:tc>
        <w:tc>
          <w:tcPr>
            <w:tcW w:w="7051" w:type="dxa"/>
            <w:vAlign w:val="center"/>
          </w:tcPr>
          <w:p w14:paraId="7D2989BC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  <w:t>任务点内容</w:t>
            </w:r>
          </w:p>
        </w:tc>
        <w:tc>
          <w:tcPr>
            <w:tcW w:w="767" w:type="dxa"/>
            <w:vAlign w:val="center"/>
          </w:tcPr>
          <w:p w14:paraId="5A029EAA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4"/>
                <w:kern w:val="2"/>
                <w:sz w:val="32"/>
                <w:szCs w:val="32"/>
                <w:lang w:val="en-US" w:eastAsia="en-US" w:bidi="ar-SA"/>
              </w:rPr>
              <w:t>满分</w:t>
            </w:r>
          </w:p>
        </w:tc>
      </w:tr>
      <w:tr w14:paraId="3CEAD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763" w:type="dxa"/>
            <w:vAlign w:val="center"/>
          </w:tcPr>
          <w:p w14:paraId="03DDA41D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position w:val="2"/>
                <w:sz w:val="32"/>
                <w:szCs w:val="32"/>
                <w:lang w:val="en-US" w:eastAsia="en-US" w:bidi="ar-SA"/>
              </w:rPr>
              <w:t>1</w:t>
            </w:r>
          </w:p>
        </w:tc>
        <w:tc>
          <w:tcPr>
            <w:tcW w:w="7051" w:type="dxa"/>
            <w:vAlign w:val="center"/>
          </w:tcPr>
          <w:p w14:paraId="47A73BDE">
            <w:pPr>
              <w:widowControl w:val="0"/>
              <w:snapToGrid w:val="0"/>
              <w:spacing w:before="21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kern w:val="2"/>
                <w:sz w:val="32"/>
                <w:szCs w:val="32"/>
                <w:lang w:val="en-US" w:eastAsia="en-US" w:bidi="ar-SA"/>
              </w:rPr>
              <w:t>环境监测站：需将关键装置的盖子向上翻起到打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开状态。</w:t>
            </w:r>
          </w:p>
        </w:tc>
        <w:tc>
          <w:tcPr>
            <w:tcW w:w="767" w:type="dxa"/>
            <w:vAlign w:val="center"/>
          </w:tcPr>
          <w:p w14:paraId="2E37601D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  <w:tr w14:paraId="23122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763" w:type="dxa"/>
            <w:vAlign w:val="center"/>
          </w:tcPr>
          <w:p w14:paraId="548EAF34">
            <w:pPr>
              <w:widowControl w:val="0"/>
              <w:snapToGrid w:val="0"/>
              <w:spacing w:before="222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  <w:t>2</w:t>
            </w:r>
          </w:p>
          <w:p w14:paraId="73535179">
            <w:pPr>
              <w:snapToGrid w:val="0"/>
              <w:spacing w:before="19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7051" w:type="dxa"/>
            <w:vAlign w:val="center"/>
          </w:tcPr>
          <w:p w14:paraId="657170BD">
            <w:pPr>
              <w:widowControl w:val="0"/>
              <w:snapToGrid w:val="0"/>
              <w:spacing w:before="218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启动照明：启动位于核心区域的陆地救援照明</w:t>
            </w:r>
            <w:r>
              <w:rPr>
                <w:rFonts w:hint="eastAsia" w:ascii="仿宋_GB2312" w:hAnsi="仿宋_GB2312" w:eastAsia="仿宋_GB2312" w:cs="仿宋_GB2312"/>
                <w:spacing w:val="-1"/>
                <w:kern w:val="2"/>
                <w:sz w:val="32"/>
                <w:szCs w:val="32"/>
                <w:lang w:val="en-US" w:eastAsia="en-US" w:bidi="ar-SA"/>
              </w:rPr>
              <w:t>灯，保障救援通信畅通。照明灯未完全升起，得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分；完全升起，得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767" w:type="dxa"/>
            <w:vAlign w:val="center"/>
          </w:tcPr>
          <w:p w14:paraId="4F849926">
            <w:pPr>
              <w:widowControl w:val="0"/>
              <w:snapToGrid w:val="0"/>
              <w:spacing w:before="222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  <w:tr w14:paraId="399BA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763" w:type="dxa"/>
            <w:vAlign w:val="center"/>
          </w:tcPr>
          <w:p w14:paraId="600606E2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  <w:t>3</w:t>
            </w:r>
          </w:p>
        </w:tc>
        <w:tc>
          <w:tcPr>
            <w:tcW w:w="7051" w:type="dxa"/>
            <w:vAlign w:val="center"/>
          </w:tcPr>
          <w:p w14:paraId="7FFA2AA2">
            <w:pPr>
              <w:widowControl w:val="0"/>
              <w:snapToGrid w:val="0"/>
              <w:spacing w:before="21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kern w:val="2"/>
                <w:sz w:val="32"/>
                <w:szCs w:val="32"/>
                <w:lang w:val="en-US" w:eastAsia="en-US" w:bidi="ar-SA"/>
              </w:rPr>
              <w:t>抢救物资：把珍贵物资模型从被困物资模型中救</w:t>
            </w: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出。若模型与底座脱离，得</w:t>
            </w:r>
            <w:r>
              <w:rPr>
                <w:rFonts w:hint="eastAsia" w:ascii="仿宋_GB2312" w:hAnsi="仿宋_GB2312" w:eastAsia="仿宋_GB2312" w:cs="仿宋_GB2312"/>
                <w:spacing w:val="-52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767" w:type="dxa"/>
            <w:vAlign w:val="center"/>
          </w:tcPr>
          <w:p w14:paraId="030281BC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  <w:tr w14:paraId="5B1FE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763" w:type="dxa"/>
            <w:vAlign w:val="center"/>
          </w:tcPr>
          <w:p w14:paraId="04531165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position w:val="2"/>
                <w:sz w:val="32"/>
                <w:szCs w:val="32"/>
                <w:lang w:val="en-US" w:eastAsia="en-US" w:bidi="ar-SA"/>
              </w:rPr>
              <w:t>4</w:t>
            </w:r>
          </w:p>
        </w:tc>
        <w:tc>
          <w:tcPr>
            <w:tcW w:w="7051" w:type="dxa"/>
            <w:vAlign w:val="center"/>
          </w:tcPr>
          <w:p w14:paraId="7F03ED40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更换能源（现场发布</w:t>
            </w:r>
            <w:r>
              <w:rPr>
                <w:rFonts w:hint="eastAsia" w:ascii="仿宋_GB2312" w:hAnsi="仿宋_GB2312" w:eastAsia="仿宋_GB2312" w:cs="仿宋_GB2312"/>
                <w:spacing w:val="-72"/>
                <w:kern w:val="2"/>
                <w:sz w:val="32"/>
                <w:szCs w:val="32"/>
                <w:lang w:val="en-US" w:eastAsia="en-US" w:bidi="ar-SA"/>
              </w:rPr>
              <w:t>）：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移除损坏能源并安装新的备用应急能源到能源架中。移除损坏能源，得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36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分；备用能源进入支架，得</w:t>
            </w:r>
            <w:r>
              <w:rPr>
                <w:rFonts w:hint="eastAsia" w:ascii="仿宋_GB2312" w:hAnsi="仿宋_GB2312" w:eastAsia="仿宋_GB2312" w:cs="仿宋_GB2312"/>
                <w:spacing w:val="-4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767" w:type="dxa"/>
            <w:vAlign w:val="center"/>
          </w:tcPr>
          <w:p w14:paraId="6C939357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  <w:tr w14:paraId="64F5A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763" w:type="dxa"/>
            <w:vAlign w:val="center"/>
          </w:tcPr>
          <w:p w14:paraId="6F91C316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  <w:t>5</w:t>
            </w:r>
          </w:p>
        </w:tc>
        <w:tc>
          <w:tcPr>
            <w:tcW w:w="7051" w:type="dxa"/>
            <w:vAlign w:val="center"/>
          </w:tcPr>
          <w:p w14:paraId="66FBCAC1">
            <w:pPr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转运物资：在场地内收集分布的</w:t>
            </w:r>
            <w:r>
              <w:rPr>
                <w:rFonts w:hint="eastAsia" w:ascii="仿宋_GB2312" w:hAnsi="仿宋_GB2312" w:eastAsia="仿宋_GB2312" w:cs="仿宋_GB2312"/>
                <w:spacing w:val="-45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2</w:t>
            </w:r>
            <w:r>
              <w:rPr>
                <w:rFonts w:hint="eastAsia" w:ascii="仿宋_GB2312" w:hAnsi="仿宋_GB2312" w:eastAsia="仿宋_GB2312" w:cs="仿宋_GB2312"/>
                <w:spacing w:val="-5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个物资样本，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每一个样本脱离初始区域，每个样本各得</w:t>
            </w:r>
            <w:r>
              <w:rPr>
                <w:rFonts w:hint="eastAsia" w:ascii="仿宋_GB2312" w:hAnsi="仿宋_GB2312" w:eastAsia="仿宋_GB2312" w:cs="仿宋_GB2312"/>
                <w:spacing w:val="-25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767" w:type="dxa"/>
            <w:vAlign w:val="center"/>
          </w:tcPr>
          <w:p w14:paraId="0BB578CD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  <w:tr w14:paraId="1CB4E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763" w:type="dxa"/>
            <w:vAlign w:val="center"/>
          </w:tcPr>
          <w:p w14:paraId="6870A2A9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  <w:t>6</w:t>
            </w:r>
          </w:p>
        </w:tc>
        <w:tc>
          <w:tcPr>
            <w:tcW w:w="7051" w:type="dxa"/>
            <w:vAlign w:val="center"/>
          </w:tcPr>
          <w:p w14:paraId="0AEEBD92">
            <w:pPr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物资清点：将场地中所有物资样本模型（2</w:t>
            </w:r>
            <w:r>
              <w:rPr>
                <w:rFonts w:hint="eastAsia" w:ascii="仿宋_GB2312" w:hAnsi="仿宋_GB2312" w:eastAsia="仿宋_GB2312" w:cs="仿宋_GB2312"/>
                <w:spacing w:val="-4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个）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和珍贵物资模型（1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个）送至物资保护站，所有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样本进入保护站，得</w:t>
            </w:r>
            <w:r>
              <w:rPr>
                <w:rFonts w:hint="eastAsia" w:ascii="仿宋_GB2312" w:hAnsi="仿宋_GB2312" w:eastAsia="仿宋_GB2312" w:cs="仿宋_GB2312"/>
                <w:spacing w:val="-55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767" w:type="dxa"/>
            <w:vAlign w:val="center"/>
          </w:tcPr>
          <w:p w14:paraId="3530AFE1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</w:tbl>
    <w:p w14:paraId="30CF36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③附加任务</w:t>
      </w:r>
    </w:p>
    <w:p w14:paraId="5746B5A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环境监测和返回出发区为附加任务，参赛选手在每轮比赛 2 分钟内可选择是否完成附加任务，完成会获得对应分值。</w:t>
      </w:r>
    </w:p>
    <w:tbl>
      <w:tblPr>
        <w:tblStyle w:val="6"/>
        <w:tblW w:w="8948" w:type="dxa"/>
        <w:tblInd w:w="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9"/>
        <w:gridCol w:w="7266"/>
        <w:gridCol w:w="843"/>
      </w:tblGrid>
      <w:tr w14:paraId="7706A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</w:trPr>
        <w:tc>
          <w:tcPr>
            <w:tcW w:w="839" w:type="dxa"/>
            <w:vAlign w:val="center"/>
          </w:tcPr>
          <w:p w14:paraId="7D05A503">
            <w:pPr>
              <w:keepNext/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6"/>
                <w:kern w:val="2"/>
                <w:sz w:val="32"/>
                <w:szCs w:val="32"/>
                <w:lang w:val="en-US" w:eastAsia="en-US" w:bidi="ar-SA"/>
              </w:rPr>
              <w:t>编号</w:t>
            </w:r>
          </w:p>
        </w:tc>
        <w:tc>
          <w:tcPr>
            <w:tcW w:w="7266" w:type="dxa"/>
            <w:vAlign w:val="center"/>
          </w:tcPr>
          <w:p w14:paraId="3095168F">
            <w:pPr>
              <w:keepNext/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3"/>
                <w:kern w:val="2"/>
                <w:sz w:val="32"/>
                <w:szCs w:val="32"/>
                <w:lang w:val="en-US" w:eastAsia="en-US" w:bidi="ar-SA"/>
              </w:rPr>
              <w:t>任务点内容</w:t>
            </w:r>
          </w:p>
        </w:tc>
        <w:tc>
          <w:tcPr>
            <w:tcW w:w="843" w:type="dxa"/>
            <w:vAlign w:val="center"/>
          </w:tcPr>
          <w:p w14:paraId="1DFFFDA0">
            <w:pPr>
              <w:keepNext/>
              <w:widowControl w:val="0"/>
              <w:snapToGrid w:val="0"/>
              <w:spacing w:before="217" w:line="240" w:lineRule="auto"/>
              <w:ind w:left="0" w:leftChars="0" w:right="0" w:rightChars="0" w:firstLine="0" w:firstLineChars="0"/>
              <w:jc w:val="center"/>
              <w:rPr>
                <w:rFonts w:hint="eastAsia" w:ascii="黑体" w:hAnsi="黑体" w:eastAsia="黑体" w:cs="黑体"/>
                <w:b w:val="0"/>
                <w:bCs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pacing w:val="-5"/>
                <w:kern w:val="2"/>
                <w:sz w:val="32"/>
                <w:szCs w:val="32"/>
                <w:lang w:val="en-US" w:eastAsia="en-US" w:bidi="ar-SA"/>
              </w:rPr>
              <w:t>满分</w:t>
            </w:r>
          </w:p>
        </w:tc>
      </w:tr>
      <w:tr w14:paraId="2F5D8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39" w:type="dxa"/>
            <w:vAlign w:val="center"/>
          </w:tcPr>
          <w:p w14:paraId="4CEF2FFA">
            <w:pPr>
              <w:keepNext/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1</w:t>
            </w:r>
          </w:p>
        </w:tc>
        <w:tc>
          <w:tcPr>
            <w:tcW w:w="7266" w:type="dxa"/>
            <w:vAlign w:val="center"/>
          </w:tcPr>
          <w:p w14:paraId="2425EB21">
            <w:pPr>
              <w:keepNext/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将在灾区外围的环境监测站调整关键装置至正常工作状态。指针停留在黄色区域，得 10 分；指针停留在绿色区域，得 20 分。</w:t>
            </w:r>
          </w:p>
        </w:tc>
        <w:tc>
          <w:tcPr>
            <w:tcW w:w="843" w:type="dxa"/>
            <w:vAlign w:val="center"/>
          </w:tcPr>
          <w:p w14:paraId="0EBAD2EF">
            <w:pPr>
              <w:keepNext/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  <w:tr w14:paraId="13217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39" w:type="dxa"/>
            <w:vAlign w:val="center"/>
          </w:tcPr>
          <w:p w14:paraId="4E314469">
            <w:pPr>
              <w:keepNext/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2</w:t>
            </w:r>
          </w:p>
        </w:tc>
        <w:tc>
          <w:tcPr>
            <w:tcW w:w="7266" w:type="dxa"/>
            <w:vAlign w:val="center"/>
          </w:tcPr>
          <w:p w14:paraId="4DC24AA4">
            <w:pPr>
              <w:keepNext/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完成所有任务后，智能小车回到出发区。智能小车与场地纸的接触点完全位于出发区内，得 10 分；智能小车的正投影完全位于出发区内，得 20 分。</w:t>
            </w:r>
          </w:p>
        </w:tc>
        <w:tc>
          <w:tcPr>
            <w:tcW w:w="843" w:type="dxa"/>
            <w:vAlign w:val="center"/>
          </w:tcPr>
          <w:p w14:paraId="3300585C">
            <w:pPr>
              <w:keepNext/>
              <w:widowControl w:val="0"/>
              <w:snapToGrid w:val="0"/>
              <w:spacing w:before="22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</w:tc>
      </w:tr>
    </w:tbl>
    <w:p w14:paraId="2B27719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④违规扣分</w:t>
      </w:r>
    </w:p>
    <w:p w14:paraId="7552BBF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参赛小车需通过检录方可参与比赛。若选手在第一轮比赛开始前仍无法通过检录，其两轮比赛分数均乘以 0.1 的系数，时间均记为两分钟整。</w:t>
      </w:r>
    </w:p>
    <w:p w14:paraId="300BCB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选手小车通过检录，在规定时间内的准备阶段，经裁判提醒后，若选手未及时结束，该轮比赛分数乘以 0.6 的系数，时间记为两分钟整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。</w:t>
      </w:r>
    </w:p>
    <w:p w14:paraId="74029E9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（3）场景地图及道具</w:t>
      </w:r>
    </w:p>
    <w:p w14:paraId="7CA474C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49" w:right="45" w:firstLine="556"/>
        <w:jc w:val="both"/>
        <w:textAlignment w:val="baseline"/>
        <w:rPr>
          <w:rFonts w:hint="eastAsia" w:ascii="仿宋_GB2312" w:hAnsi="仿宋_GB2312" w:eastAsia="仿宋_GB2312" w:cs="仿宋_GB2312"/>
          <w:spacing w:val="-7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场地印刷区域为 160cm×90cm (±5%），场地材质为相纸覆哑光膜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比赛时地图将粘贴于 240cm×120cmKT 板（厚度 5mm）上；轨迹线为黑色，宽度为 2cm，作为选手参照以及区域分隔使用。完成任务时不要求智能小车按照轨迹线行驶；智能小车可以在场地上任意位置运动，但必须保持至少一个驱动轮始终与场地图彩色印刷部分接触；出发区为 30cm×30cm 的正方形（包含出发区黑色边线）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7"/>
          <w:sz w:val="32"/>
          <w:szCs w:val="32"/>
        </w:rPr>
        <w:t>三个收集区，五个模型区；除能量块、物资模型外，其他模型均有子母搭扣固定在地图上，如图 17 所示。</w:t>
      </w:r>
    </w:p>
    <w:p w14:paraId="39C2BAC7">
      <w:pPr>
        <w:spacing w:line="4700" w:lineRule="exact"/>
        <w:ind w:firstLine="28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position w:val="-94"/>
          <w:sz w:val="32"/>
          <w:szCs w:val="32"/>
        </w:rPr>
        <w:drawing>
          <wp:inline distT="0" distB="0" distL="0" distR="0">
            <wp:extent cx="5273675" cy="2984500"/>
            <wp:effectExtent l="0" t="0" r="3175" b="635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98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3A8D">
      <w:pPr>
        <w:widowControl w:val="0"/>
        <w:spacing w:line="246" w:lineRule="auto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en-US" w:bidi="ar-SA"/>
        </w:rPr>
      </w:pPr>
    </w:p>
    <w:p w14:paraId="367F321D">
      <w:pPr>
        <w:spacing w:before="91" w:line="219" w:lineRule="auto"/>
        <w:ind w:left="2442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pacing w:val="-36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17</w:t>
      </w:r>
      <w:r>
        <w:rPr>
          <w:rFonts w:hint="eastAsia" w:ascii="仿宋_GB2312" w:hAnsi="仿宋_GB2312" w:eastAsia="仿宋_GB2312" w:cs="仿宋_GB2312"/>
          <w:spacing w:val="4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9"/>
          <w:sz w:val="32"/>
          <w:szCs w:val="32"/>
        </w:rPr>
        <w:t>陆地物资转运场地图纸</w:t>
      </w:r>
    </w:p>
    <w:p w14:paraId="6E7C86D8">
      <w:pPr>
        <w:spacing w:before="118" w:line="3096" w:lineRule="exact"/>
        <w:ind w:firstLine="28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position w:val="-61"/>
          <w:sz w:val="32"/>
          <w:szCs w:val="32"/>
        </w:rPr>
        <mc:AlternateContent>
          <mc:Choice Requires="wpg">
            <w:drawing>
              <wp:inline distT="0" distB="0" distL="114300" distR="114300">
                <wp:extent cx="5207000" cy="1966595"/>
                <wp:effectExtent l="0" t="0" r="12700" b="14605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1966595"/>
                          <a:chOff x="0" y="0"/>
                          <a:chExt cx="8200" cy="3097"/>
                        </a:xfrm>
                      </wpg:grpSpPr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本框 11"/>
                        <wps:cNvSpPr txBox="1"/>
                        <wps:spPr>
                          <a:xfrm>
                            <a:off x="714" y="76"/>
                            <a:ext cx="558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7F933">
                              <w:pPr>
                                <w:spacing w:before="19" w:line="221" w:lineRule="auto"/>
                                <w:ind w:left="20"/>
                                <w:rPr>
                                  <w:rFonts w:ascii="仿宋" w:hAnsi="仿宋" w:eastAsia="仿宋" w:cs="仿宋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仿宋" w:hAnsi="仿宋" w:eastAsia="仿宋" w:cs="仿宋"/>
                                  <w:spacing w:val="-6"/>
                                  <w:sz w:val="28"/>
                                  <w:szCs w:val="28"/>
                                </w:rPr>
                                <w:t>任务名称</w:t>
                              </w:r>
                              <w:r>
                                <w:rPr>
                                  <w:rFonts w:ascii="仿宋" w:hAnsi="仿宋" w:eastAsia="仿宋" w:cs="仿宋"/>
                                  <w:spacing w:val="2"/>
                                  <w:sz w:val="28"/>
                                  <w:szCs w:val="28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仿宋" w:hAnsi="仿宋" w:eastAsia="仿宋" w:cs="仿宋"/>
                                  <w:spacing w:val="-6"/>
                                  <w:sz w:val="28"/>
                                  <w:szCs w:val="28"/>
                                </w:rPr>
                                <w:t>示意图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文本框 12"/>
                        <wps:cNvSpPr txBox="1"/>
                        <wps:spPr>
                          <a:xfrm>
                            <a:off x="294" y="1488"/>
                            <a:ext cx="1981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08EAD0">
                              <w:pPr>
                                <w:spacing w:before="20" w:line="222" w:lineRule="auto"/>
                                <w:ind w:left="20"/>
                                <w:rPr>
                                  <w:rFonts w:ascii="仿宋" w:hAnsi="仿宋" w:eastAsia="仿宋" w:cs="仿宋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仿宋" w:hAnsi="仿宋" w:eastAsia="仿宋" w:cs="仿宋"/>
                                  <w:spacing w:val="-3"/>
                                  <w:sz w:val="28"/>
                                  <w:szCs w:val="28"/>
                                </w:rPr>
                                <w:t>环境监测站模型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4.85pt;width:410pt;" coordsize="8200,3097" o:gfxdata="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">
                <o:lock v:ext="edit" aspectratio="f"/>
                <v:shape id="图片 7" o:spid="_x0000_s1026" o:spt="75" type="#_x0000_t75" style="position:absolute;left:0;top:0;height:3097;width:8200;" filled="f" o:preferrelative="t" stroked="f" coordsize="21600,21600" o:gfxdata="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Fg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714;top:76;height:552;width:5584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E7F933">
                        <w:pPr>
                          <w:spacing w:before="19" w:line="221" w:lineRule="auto"/>
                          <w:ind w:left="20"/>
                          <w:rPr>
                            <w:rFonts w:ascii="仿宋" w:hAnsi="仿宋" w:eastAsia="仿宋" w:cs="仿宋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hAnsi="仿宋" w:eastAsia="仿宋" w:cs="仿宋"/>
                            <w:spacing w:val="-6"/>
                            <w:sz w:val="28"/>
                            <w:szCs w:val="28"/>
                          </w:rPr>
                          <w:t>任务名称</w:t>
                        </w:r>
                        <w:r>
                          <w:rPr>
                            <w:rFonts w:ascii="仿宋" w:hAnsi="仿宋" w:eastAsia="仿宋" w:cs="仿宋"/>
                            <w:spacing w:val="2"/>
                            <w:sz w:val="28"/>
                            <w:szCs w:val="28"/>
                          </w:rPr>
                          <w:t xml:space="preserve">                      </w:t>
                        </w:r>
                        <w:r>
                          <w:rPr>
                            <w:rFonts w:ascii="仿宋" w:hAnsi="仿宋" w:eastAsia="仿宋" w:cs="仿宋"/>
                            <w:spacing w:val="-6"/>
                            <w:sz w:val="28"/>
                            <w:szCs w:val="28"/>
                          </w:rPr>
                          <w:t>示意图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294;top:1488;height:888;width:1981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08EAD0">
                        <w:pPr>
                          <w:spacing w:before="20" w:line="222" w:lineRule="auto"/>
                          <w:ind w:left="20"/>
                          <w:rPr>
                            <w:rFonts w:ascii="仿宋" w:hAnsi="仿宋" w:eastAsia="仿宋" w:cs="仿宋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hAnsi="仿宋" w:eastAsia="仿宋" w:cs="仿宋"/>
                            <w:spacing w:val="-3"/>
                            <w:sz w:val="28"/>
                            <w:szCs w:val="28"/>
                          </w:rPr>
                          <w:t>环境监测站模型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823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01"/>
        <w:gridCol w:w="5329"/>
      </w:tblGrid>
      <w:tr w14:paraId="37443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46A3D496">
            <w:pPr>
              <w:snapToGrid w:val="0"/>
              <w:spacing w:line="24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4CD29E95">
            <w:pPr>
              <w:snapToGrid w:val="0"/>
              <w:spacing w:line="24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1A9A1069">
            <w:pPr>
              <w:widowControl w:val="0"/>
              <w:snapToGrid w:val="0"/>
              <w:spacing w:before="91" w:line="222" w:lineRule="auto"/>
              <w:ind w:left="284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救援照明灯模型</w:t>
            </w:r>
          </w:p>
        </w:tc>
        <w:tc>
          <w:tcPr>
            <w:tcW w:w="5329" w:type="dxa"/>
            <w:vAlign w:val="top"/>
          </w:tcPr>
          <w:p w14:paraId="06E38AB0">
            <w:pPr>
              <w:snapToGrid w:val="0"/>
              <w:spacing w:line="2079" w:lineRule="exact"/>
              <w:ind w:firstLine="2321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41"/>
                <w:sz w:val="32"/>
                <w:szCs w:val="32"/>
              </w:rPr>
              <w:drawing>
                <wp:inline distT="0" distB="0" distL="0" distR="0">
                  <wp:extent cx="755015" cy="1236345"/>
                  <wp:effectExtent l="0" t="0" r="6985" b="1905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04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7D076523">
            <w:pPr>
              <w:snapToGrid w:val="0"/>
              <w:spacing w:line="24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62462261">
            <w:pPr>
              <w:snapToGrid w:val="0"/>
              <w:spacing w:line="24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7660558B">
            <w:pPr>
              <w:snapToGrid w:val="0"/>
              <w:spacing w:line="24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08C5F75E">
            <w:pPr>
              <w:widowControl w:val="0"/>
              <w:snapToGrid w:val="0"/>
              <w:spacing w:before="91" w:line="221" w:lineRule="auto"/>
              <w:ind w:left="425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被困物资模型</w:t>
            </w:r>
          </w:p>
        </w:tc>
        <w:tc>
          <w:tcPr>
            <w:tcW w:w="5329" w:type="dxa"/>
            <w:vAlign w:val="top"/>
          </w:tcPr>
          <w:p w14:paraId="30C5192A">
            <w:pPr>
              <w:snapToGrid w:val="0"/>
              <w:spacing w:before="221" w:line="2494" w:lineRule="exact"/>
              <w:ind w:firstLine="2282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49"/>
                <w:sz w:val="32"/>
                <w:szCs w:val="32"/>
              </w:rPr>
              <w:drawing>
                <wp:inline distT="0" distB="0" distL="0" distR="0">
                  <wp:extent cx="716280" cy="1583690"/>
                  <wp:effectExtent l="0" t="0" r="7620" b="1651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31" cy="158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8F7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07D7B0AD">
            <w:pPr>
              <w:snapToGrid w:val="0"/>
              <w:spacing w:line="25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15706DF3">
            <w:pPr>
              <w:snapToGrid w:val="0"/>
              <w:spacing w:line="259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122D1E55">
            <w:pPr>
              <w:widowControl w:val="0"/>
              <w:snapToGrid w:val="0"/>
              <w:spacing w:before="91" w:line="221" w:lineRule="auto"/>
              <w:ind w:left="427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珍贵物资模型</w:t>
            </w:r>
          </w:p>
        </w:tc>
        <w:tc>
          <w:tcPr>
            <w:tcW w:w="5329" w:type="dxa"/>
            <w:vAlign w:val="top"/>
          </w:tcPr>
          <w:p w14:paraId="3060F1D2">
            <w:pPr>
              <w:snapToGrid w:val="0"/>
              <w:spacing w:line="367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7BA7F7E1">
            <w:pPr>
              <w:snapToGrid w:val="0"/>
              <w:spacing w:line="1245" w:lineRule="exact"/>
              <w:ind w:firstLine="2014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4"/>
                <w:sz w:val="32"/>
                <w:szCs w:val="32"/>
              </w:rPr>
              <w:drawing>
                <wp:inline distT="0" distB="0" distL="0" distR="0">
                  <wp:extent cx="1031240" cy="789940"/>
                  <wp:effectExtent l="0" t="0" r="16510" b="1016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45" cy="79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FB0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70CA3768">
            <w:pPr>
              <w:snapToGrid w:val="0"/>
              <w:spacing w:line="257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2CDB4CB6">
            <w:pPr>
              <w:snapToGrid w:val="0"/>
              <w:spacing w:line="25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4558BE5E">
            <w:pPr>
              <w:snapToGrid w:val="0"/>
              <w:spacing w:line="25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4E11666E">
            <w:pPr>
              <w:widowControl w:val="0"/>
              <w:snapToGrid w:val="0"/>
              <w:spacing w:before="91" w:line="222" w:lineRule="auto"/>
              <w:ind w:left="582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能源架模型</w:t>
            </w:r>
          </w:p>
        </w:tc>
        <w:tc>
          <w:tcPr>
            <w:tcW w:w="5329" w:type="dxa"/>
            <w:vAlign w:val="top"/>
          </w:tcPr>
          <w:p w14:paraId="619FFC79">
            <w:pPr>
              <w:snapToGrid w:val="0"/>
              <w:spacing w:before="186" w:line="1476" w:lineRule="exact"/>
              <w:ind w:firstLine="2313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9"/>
                <w:sz w:val="32"/>
                <w:szCs w:val="32"/>
              </w:rPr>
              <w:drawing>
                <wp:inline distT="0" distB="0" distL="0" distR="0">
                  <wp:extent cx="775970" cy="937260"/>
                  <wp:effectExtent l="0" t="0" r="5080" b="1524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40" cy="93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8BE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57F41185">
            <w:pPr>
              <w:snapToGrid w:val="0"/>
              <w:spacing w:line="26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47BA19DB">
            <w:pPr>
              <w:widowControl w:val="0"/>
              <w:snapToGrid w:val="0"/>
              <w:spacing w:before="91" w:line="222" w:lineRule="auto"/>
              <w:ind w:left="425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损坏能源模型</w:t>
            </w:r>
          </w:p>
        </w:tc>
        <w:tc>
          <w:tcPr>
            <w:tcW w:w="5329" w:type="dxa"/>
            <w:vAlign w:val="top"/>
          </w:tcPr>
          <w:p w14:paraId="7FDB4419">
            <w:pPr>
              <w:snapToGrid w:val="0"/>
              <w:spacing w:line="333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78155007">
            <w:pPr>
              <w:snapToGrid w:val="0"/>
              <w:spacing w:line="846" w:lineRule="exact"/>
              <w:ind w:firstLine="2450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16"/>
                <w:sz w:val="32"/>
                <w:szCs w:val="32"/>
              </w:rPr>
              <w:drawing>
                <wp:inline distT="0" distB="0" distL="0" distR="0">
                  <wp:extent cx="389255" cy="536575"/>
                  <wp:effectExtent l="0" t="0" r="10795" b="15875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97" cy="53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E1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36F9DF85">
            <w:pPr>
              <w:snapToGrid w:val="0"/>
              <w:spacing w:line="259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3944B18F">
            <w:pPr>
              <w:widowControl w:val="0"/>
              <w:snapToGrid w:val="0"/>
              <w:spacing w:before="91" w:line="222" w:lineRule="auto"/>
              <w:ind w:left="428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备用能源模型</w:t>
            </w:r>
          </w:p>
        </w:tc>
        <w:tc>
          <w:tcPr>
            <w:tcW w:w="5329" w:type="dxa"/>
            <w:vAlign w:val="top"/>
          </w:tcPr>
          <w:p w14:paraId="7E2C8B3B">
            <w:pPr>
              <w:snapToGrid w:val="0"/>
              <w:spacing w:line="291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61BB1291">
            <w:pPr>
              <w:snapToGrid w:val="0"/>
              <w:spacing w:line="845" w:lineRule="exact"/>
              <w:ind w:firstLine="2588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16"/>
                <w:sz w:val="32"/>
                <w:szCs w:val="32"/>
              </w:rPr>
              <w:drawing>
                <wp:inline distT="0" distB="0" distL="0" distR="0">
                  <wp:extent cx="377825" cy="536575"/>
                  <wp:effectExtent l="0" t="0" r="3175" b="15875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11" cy="53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95E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71E07DD4">
            <w:pPr>
              <w:snapToGrid w:val="0"/>
              <w:spacing w:line="27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09272A20">
            <w:pPr>
              <w:snapToGrid w:val="0"/>
              <w:spacing w:line="278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1454263E">
            <w:pPr>
              <w:snapToGrid w:val="0"/>
              <w:spacing w:line="279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7B677334">
            <w:pPr>
              <w:widowControl w:val="0"/>
              <w:snapToGrid w:val="0"/>
              <w:spacing w:before="91" w:line="221" w:lineRule="auto"/>
              <w:ind w:left="567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保护站模型</w:t>
            </w:r>
          </w:p>
        </w:tc>
        <w:tc>
          <w:tcPr>
            <w:tcW w:w="5329" w:type="dxa"/>
            <w:vAlign w:val="top"/>
          </w:tcPr>
          <w:p w14:paraId="239E8E0E">
            <w:pPr>
              <w:snapToGrid w:val="0"/>
              <w:spacing w:line="26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4C21EB1B">
            <w:pPr>
              <w:snapToGrid w:val="0"/>
              <w:spacing w:line="2576" w:lineRule="exact"/>
              <w:ind w:firstLine="1285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51"/>
                <w:sz w:val="32"/>
                <w:szCs w:val="32"/>
              </w:rPr>
              <w:drawing>
                <wp:inline distT="0" distB="0" distL="0" distR="0">
                  <wp:extent cx="1892935" cy="1635760"/>
                  <wp:effectExtent l="0" t="0" r="12065" b="2540"/>
                  <wp:docPr id="6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269" cy="163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E98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901" w:type="dxa"/>
            <w:vAlign w:val="top"/>
          </w:tcPr>
          <w:p w14:paraId="76B9EB2B">
            <w:pPr>
              <w:snapToGrid w:val="0"/>
              <w:spacing w:line="31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5F695754">
            <w:pPr>
              <w:widowControl w:val="0"/>
              <w:snapToGrid w:val="0"/>
              <w:spacing w:before="91" w:line="219" w:lineRule="auto"/>
              <w:ind w:left="427"/>
              <w:jc w:val="both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物资样本模型</w:t>
            </w:r>
          </w:p>
        </w:tc>
        <w:tc>
          <w:tcPr>
            <w:tcW w:w="5329" w:type="dxa"/>
            <w:vAlign w:val="top"/>
          </w:tcPr>
          <w:p w14:paraId="214ED5CD">
            <w:pPr>
              <w:snapToGrid w:val="0"/>
              <w:spacing w:line="253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  <w:p w14:paraId="47233C1A">
            <w:pPr>
              <w:snapToGrid w:val="0"/>
              <w:spacing w:line="1030" w:lineRule="exact"/>
              <w:ind w:firstLine="1896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0"/>
                <w:sz w:val="32"/>
                <w:szCs w:val="32"/>
              </w:rPr>
              <w:drawing>
                <wp:inline distT="0" distB="0" distL="0" distR="0">
                  <wp:extent cx="1268730" cy="653415"/>
                  <wp:effectExtent l="0" t="0" r="7620" b="13335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137" cy="65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12AB2">
      <w:pPr>
        <w:spacing w:before="91" w:line="222" w:lineRule="auto"/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2"/>
          <w:sz w:val="32"/>
          <w:szCs w:val="32"/>
        </w:rPr>
        <w:t>得分细则表</w:t>
      </w:r>
    </w:p>
    <w:p w14:paraId="645F6CCF">
      <w:pPr>
        <w:spacing w:line="113" w:lineRule="exact"/>
        <w:rPr>
          <w:rFonts w:hint="eastAsia" w:ascii="黑体" w:hAnsi="黑体" w:eastAsia="黑体" w:cs="黑体"/>
          <w:sz w:val="32"/>
          <w:szCs w:val="32"/>
        </w:rPr>
      </w:pPr>
    </w:p>
    <w:tbl>
      <w:tblPr>
        <w:tblStyle w:val="6"/>
        <w:tblW w:w="8522" w:type="dxa"/>
        <w:tblInd w:w="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49"/>
        <w:gridCol w:w="857"/>
        <w:gridCol w:w="3895"/>
        <w:gridCol w:w="2821"/>
      </w:tblGrid>
      <w:tr w14:paraId="1AD82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</w:trPr>
        <w:tc>
          <w:tcPr>
            <w:tcW w:w="8522" w:type="dxa"/>
            <w:gridSpan w:val="4"/>
            <w:vAlign w:val="center"/>
          </w:tcPr>
          <w:p w14:paraId="4687EA70">
            <w:pPr>
              <w:widowControl w:val="0"/>
              <w:snapToGrid w:val="0"/>
              <w:spacing w:before="17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基础任务一：环境监测站（20分）—全组别</w:t>
            </w:r>
          </w:p>
        </w:tc>
      </w:tr>
      <w:tr w14:paraId="113EE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tblHeader/>
        </w:trPr>
        <w:tc>
          <w:tcPr>
            <w:tcW w:w="0" w:type="auto"/>
            <w:vAlign w:val="center"/>
          </w:tcPr>
          <w:p w14:paraId="7C6BF3C1">
            <w:pPr>
              <w:widowControl w:val="0"/>
              <w:snapToGrid w:val="0"/>
              <w:spacing w:before="170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组别</w:t>
            </w:r>
          </w:p>
        </w:tc>
        <w:tc>
          <w:tcPr>
            <w:tcW w:w="849" w:type="dxa"/>
            <w:vAlign w:val="center"/>
          </w:tcPr>
          <w:p w14:paraId="798349F8">
            <w:pPr>
              <w:widowControl w:val="0"/>
              <w:snapToGrid w:val="0"/>
              <w:spacing w:before="170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分数</w:t>
            </w:r>
          </w:p>
        </w:tc>
        <w:tc>
          <w:tcPr>
            <w:tcW w:w="3858" w:type="dxa"/>
            <w:vAlign w:val="center"/>
          </w:tcPr>
          <w:p w14:paraId="0E202F3F">
            <w:pPr>
              <w:widowControl w:val="0"/>
              <w:snapToGrid w:val="0"/>
              <w:spacing w:before="170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得分标准</w:t>
            </w:r>
          </w:p>
        </w:tc>
        <w:tc>
          <w:tcPr>
            <w:tcW w:w="2794" w:type="dxa"/>
            <w:vAlign w:val="center"/>
          </w:tcPr>
          <w:p w14:paraId="6501EA64">
            <w:pPr>
              <w:widowControl w:val="0"/>
              <w:snapToGrid w:val="0"/>
              <w:spacing w:before="170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示意图例</w:t>
            </w:r>
          </w:p>
        </w:tc>
      </w:tr>
      <w:tr w14:paraId="44149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764F8B00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2197F2FB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Align w:val="center"/>
          </w:tcPr>
          <w:p w14:paraId="1BE19F39">
            <w:pPr>
              <w:widowControl w:val="0"/>
              <w:snapToGrid w:val="0"/>
              <w:spacing w:before="169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将关键装置的盖子打开，若盖子不再与导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轨接触，得 20</w:t>
            </w:r>
            <w:r>
              <w:rPr>
                <w:rFonts w:hint="eastAsia" w:ascii="仿宋_GB2312" w:hAnsi="仿宋_GB2312" w:eastAsia="仿宋_GB2312" w:cs="仿宋_GB2312"/>
                <w:spacing w:val="-43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1585AFD3">
            <w:pPr>
              <w:snapToGrid w:val="0"/>
              <w:spacing w:before="12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1"/>
                <w:sz w:val="32"/>
                <w:szCs w:val="32"/>
              </w:rPr>
              <w:drawing>
                <wp:inline distT="0" distB="0" distL="0" distR="0">
                  <wp:extent cx="1420495" cy="990600"/>
                  <wp:effectExtent l="0" t="0" r="8255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27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7B0374B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747F0BD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05CDB7F4">
            <w:pPr>
              <w:widowControl w:val="0"/>
              <w:snapToGrid w:val="0"/>
              <w:spacing w:before="175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若盖子与导轨接触</w:t>
            </w:r>
          </w:p>
          <w:p w14:paraId="1826D9A1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（初始状态</w:t>
            </w: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  <w:t>），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0</w:t>
            </w:r>
          </w:p>
          <w:p w14:paraId="3903DAA3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301775C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7"/>
                <w:sz w:val="32"/>
                <w:szCs w:val="32"/>
              </w:rPr>
              <w:drawing>
                <wp:inline distT="0" distB="0" distL="0" distR="0">
                  <wp:extent cx="1264920" cy="857250"/>
                  <wp:effectExtent l="0" t="0" r="1143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D9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60ED4FC8">
            <w:pPr>
              <w:widowControl w:val="0"/>
              <w:snapToGrid w:val="0"/>
              <w:spacing w:before="17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基础任务二：启动照明（20</w:t>
            </w:r>
            <w:r>
              <w:rPr>
                <w:rFonts w:hint="eastAsia" w:ascii="仿宋_GB2312" w:hAnsi="仿宋_GB2312" w:eastAsia="仿宋_GB2312" w:cs="仿宋_GB2312"/>
                <w:spacing w:val="-33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分）—全组别</w:t>
            </w:r>
          </w:p>
        </w:tc>
      </w:tr>
      <w:tr w14:paraId="1E885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25BD3B42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45E99261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Align w:val="center"/>
          </w:tcPr>
          <w:p w14:paraId="6549A3CC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若升起到顶端且不下</w:t>
            </w:r>
          </w:p>
          <w:p w14:paraId="7234E6B6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落，得</w:t>
            </w:r>
            <w:r>
              <w:rPr>
                <w:rFonts w:hint="eastAsia" w:ascii="仿宋_GB2312" w:hAnsi="仿宋_GB2312" w:eastAsia="仿宋_GB2312" w:cs="仿宋_GB2312"/>
                <w:spacing w:val="-56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04942A8A">
            <w:pPr>
              <w:snapToGrid w:val="0"/>
              <w:spacing w:before="95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3"/>
                <w:sz w:val="32"/>
                <w:szCs w:val="32"/>
              </w:rPr>
              <w:drawing>
                <wp:inline distT="0" distB="0" distL="0" distR="0">
                  <wp:extent cx="826770" cy="1049655"/>
                  <wp:effectExtent l="0" t="0" r="11430" b="17145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4" cy="104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F1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  <w:bottom w:val="nil"/>
            </w:tcBorders>
            <w:vAlign w:val="center"/>
          </w:tcPr>
          <w:p w14:paraId="27BF268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center"/>
          </w:tcPr>
          <w:p w14:paraId="421A092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3795877E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kern w:val="2"/>
                <w:sz w:val="32"/>
                <w:szCs w:val="32"/>
                <w:lang w:val="en-US" w:eastAsia="en-US" w:bidi="ar-SA"/>
              </w:rPr>
              <w:t>照明灯未完全升起，</w:t>
            </w:r>
          </w:p>
          <w:p w14:paraId="4ECDC34A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6"/>
                <w:kern w:val="2"/>
                <w:sz w:val="32"/>
                <w:szCs w:val="32"/>
                <w:lang w:val="en-US" w:eastAsia="en-US" w:bidi="ar-SA"/>
              </w:rPr>
              <w:t>得</w:t>
            </w:r>
            <w:r>
              <w:rPr>
                <w:rFonts w:hint="eastAsia" w:ascii="仿宋_GB2312" w:hAnsi="仿宋_GB2312" w:eastAsia="仿宋_GB2312" w:cs="仿宋_GB2312"/>
                <w:spacing w:val="-4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6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9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6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1D4E5283">
            <w:pPr>
              <w:snapToGrid w:val="0"/>
              <w:spacing w:before="168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1"/>
                <w:sz w:val="32"/>
                <w:szCs w:val="32"/>
              </w:rPr>
              <w:drawing>
                <wp:inline distT="0" distB="0" distL="0" distR="0">
                  <wp:extent cx="924560" cy="989330"/>
                  <wp:effectExtent l="0" t="0" r="8890" b="127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4" cy="98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0E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0EF037C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11050C3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1F3FC777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初始状态，得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6A742981">
            <w:pPr>
              <w:snapToGrid w:val="0"/>
              <w:spacing w:before="113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2"/>
                <w:sz w:val="32"/>
                <w:szCs w:val="32"/>
              </w:rPr>
              <w:drawing>
                <wp:inline distT="0" distB="0" distL="0" distR="0">
                  <wp:extent cx="750570" cy="1039495"/>
                  <wp:effectExtent l="0" t="0" r="11430" b="8255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4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58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7083D87D">
            <w:pPr>
              <w:widowControl w:val="0"/>
              <w:snapToGrid w:val="0"/>
              <w:spacing w:before="17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基础任务三：抢救稀缺物资（20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分）—全组别</w:t>
            </w:r>
          </w:p>
        </w:tc>
      </w:tr>
      <w:tr w14:paraId="65C4A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776CA752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4991793E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Align w:val="center"/>
          </w:tcPr>
          <w:p w14:paraId="713871A0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若珍贵物资模型不与</w:t>
            </w:r>
            <w:r>
              <w:rPr>
                <w:rFonts w:hint="eastAsia" w:ascii="仿宋_GB2312" w:hAnsi="仿宋_GB2312" w:eastAsia="仿宋_GB2312" w:cs="仿宋_GB2312"/>
                <w:spacing w:val="-10"/>
                <w:kern w:val="2"/>
                <w:sz w:val="32"/>
                <w:szCs w:val="32"/>
                <w:lang w:val="en-US" w:eastAsia="en-US" w:bidi="ar-SA"/>
              </w:rPr>
              <w:t>底座接触，得</w:t>
            </w:r>
            <w:r>
              <w:rPr>
                <w:rFonts w:hint="eastAsia" w:ascii="仿宋_GB2312" w:hAnsi="仿宋_GB2312" w:eastAsia="仿宋_GB2312" w:cs="仿宋_GB2312"/>
                <w:spacing w:val="-52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0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9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0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2B032028">
            <w:pPr>
              <w:snapToGrid w:val="0"/>
              <w:spacing w:before="52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4"/>
                <w:sz w:val="32"/>
                <w:szCs w:val="32"/>
              </w:rPr>
              <w:drawing>
                <wp:inline distT="0" distB="0" distL="0" distR="0">
                  <wp:extent cx="1507490" cy="1098550"/>
                  <wp:effectExtent l="0" t="0" r="16510" b="635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09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E27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  <w:bottom w:val="nil"/>
            </w:tcBorders>
            <w:vAlign w:val="center"/>
          </w:tcPr>
          <w:p w14:paraId="7F4F86F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center"/>
          </w:tcPr>
          <w:p w14:paraId="3E23E34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66382194">
            <w:pPr>
              <w:widowControl w:val="0"/>
              <w:snapToGrid w:val="0"/>
              <w:spacing w:before="17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若珍贵物资模型不与</w:t>
            </w:r>
          </w:p>
          <w:p w14:paraId="367B8C0B">
            <w:pPr>
              <w:widowControl w:val="0"/>
              <w:snapToGrid w:val="0"/>
              <w:spacing w:before="289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场地地图接触，得</w:t>
            </w:r>
            <w:r>
              <w:rPr>
                <w:rFonts w:hint="eastAsia" w:ascii="仿宋_GB2312" w:hAnsi="仿宋_GB2312" w:eastAsia="仿宋_GB2312" w:cs="仿宋_GB2312"/>
                <w:spacing w:val="-52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0</w:t>
            </w:r>
          </w:p>
          <w:p w14:paraId="40DB2581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0D2F425E">
            <w:pPr>
              <w:snapToGrid w:val="0"/>
              <w:spacing w:before="15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2"/>
                <w:sz w:val="32"/>
                <w:szCs w:val="32"/>
              </w:rPr>
              <w:drawing>
                <wp:inline distT="0" distB="0" distL="0" distR="0">
                  <wp:extent cx="1524000" cy="1039495"/>
                  <wp:effectExtent l="0" t="0" r="0" b="8255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9DC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66EE981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1091057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67E21D74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初始状态，得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7CB44E52">
            <w:pPr>
              <w:snapToGrid w:val="0"/>
              <w:spacing w:before="11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3"/>
                <w:sz w:val="32"/>
                <w:szCs w:val="32"/>
              </w:rPr>
              <w:drawing>
                <wp:inline distT="0" distB="0" distL="0" distR="0">
                  <wp:extent cx="1512570" cy="1061085"/>
                  <wp:effectExtent l="0" t="0" r="11430" b="5715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4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26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4C64C520">
            <w:pPr>
              <w:widowControl w:val="0"/>
              <w:snapToGrid w:val="0"/>
              <w:spacing w:before="288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基础任务四：能源安装（20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分）</w:t>
            </w:r>
          </w:p>
        </w:tc>
      </w:tr>
      <w:tr w14:paraId="4EBD6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23FACD1B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06DC1D51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Align w:val="center"/>
          </w:tcPr>
          <w:p w14:paraId="298F6E31">
            <w:pPr>
              <w:widowControl w:val="0"/>
              <w:snapToGrid w:val="0"/>
              <w:spacing w:before="17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移除损坏能源并且备</w:t>
            </w:r>
          </w:p>
          <w:p w14:paraId="002832A2">
            <w:pPr>
              <w:widowControl w:val="0"/>
              <w:snapToGrid w:val="0"/>
              <w:spacing w:before="289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用应急模型进入到能</w:t>
            </w:r>
          </w:p>
          <w:p w14:paraId="3E87B90E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源架模型，且与能源</w:t>
            </w:r>
          </w:p>
          <w:p w14:paraId="1D3322E7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4"/>
                <w:kern w:val="2"/>
                <w:sz w:val="32"/>
                <w:szCs w:val="32"/>
                <w:lang w:val="en-US" w:eastAsia="en-US" w:bidi="ar-SA"/>
              </w:rPr>
              <w:t>架方向一致（约52</w:t>
            </w:r>
          </w:p>
          <w:p w14:paraId="4BDCEA48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度</w:t>
            </w:r>
            <w:r>
              <w:rPr>
                <w:rFonts w:hint="eastAsia" w:ascii="仿宋_GB2312" w:hAnsi="仿宋_GB2312" w:eastAsia="仿宋_GB2312" w:cs="仿宋_GB2312"/>
                <w:spacing w:val="1"/>
                <w:kern w:val="2"/>
                <w:sz w:val="32"/>
                <w:szCs w:val="32"/>
                <w:lang w:val="en-US" w:eastAsia="en-US" w:bidi="ar-SA"/>
              </w:rPr>
              <w:t>），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得</w:t>
            </w:r>
            <w:r>
              <w:rPr>
                <w:rFonts w:hint="eastAsia" w:ascii="仿宋_GB2312" w:hAnsi="仿宋_GB2312" w:eastAsia="仿宋_GB2312" w:cs="仿宋_GB2312"/>
                <w:spacing w:val="-56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2726211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0"/>
                <w:sz w:val="32"/>
                <w:szCs w:val="32"/>
              </w:rPr>
              <w:drawing>
                <wp:inline distT="0" distB="0" distL="0" distR="0">
                  <wp:extent cx="1496695" cy="956310"/>
                  <wp:effectExtent l="0" t="0" r="8255" b="1524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95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C65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6DFABCD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0C9F26C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7F44E0C1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kern w:val="2"/>
                <w:sz w:val="32"/>
                <w:szCs w:val="32"/>
                <w:lang w:val="en-US" w:eastAsia="en-US" w:bidi="ar-SA"/>
              </w:rPr>
              <w:t>移除损坏能源模型，</w:t>
            </w:r>
          </w:p>
          <w:p w14:paraId="22165737">
            <w:pPr>
              <w:widowControl w:val="0"/>
              <w:snapToGrid w:val="0"/>
              <w:spacing w:before="288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6"/>
                <w:kern w:val="2"/>
                <w:sz w:val="32"/>
                <w:szCs w:val="32"/>
                <w:lang w:val="en-US" w:eastAsia="en-US" w:bidi="ar-SA"/>
              </w:rPr>
              <w:t>得</w:t>
            </w:r>
            <w:r>
              <w:rPr>
                <w:rFonts w:hint="eastAsia" w:ascii="仿宋_GB2312" w:hAnsi="仿宋_GB2312" w:eastAsia="仿宋_GB2312" w:cs="仿宋_GB2312"/>
                <w:spacing w:val="-4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6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9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6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7F5655CD">
            <w:pPr>
              <w:snapToGrid w:val="0"/>
              <w:spacing w:before="13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2"/>
                <w:sz w:val="32"/>
                <w:szCs w:val="32"/>
              </w:rPr>
              <w:drawing>
                <wp:inline distT="0" distB="0" distL="0" distR="0">
                  <wp:extent cx="1104900" cy="1034415"/>
                  <wp:effectExtent l="0" t="0" r="0" b="13335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27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26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vAlign w:val="center"/>
          </w:tcPr>
          <w:p w14:paraId="619743A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  <w:vAlign w:val="center"/>
          </w:tcPr>
          <w:p w14:paraId="19A6ACE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Merge w:val="restart"/>
            <w:tcBorders>
              <w:top w:val="nil"/>
              <w:bottom w:val="nil"/>
            </w:tcBorders>
            <w:vAlign w:val="center"/>
          </w:tcPr>
          <w:p w14:paraId="45A97354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备用应急模型进入到</w:t>
            </w:r>
          </w:p>
          <w:p w14:paraId="5D6ACC95">
            <w:pPr>
              <w:widowControl w:val="0"/>
              <w:snapToGrid w:val="0"/>
              <w:spacing w:before="285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能源架模型，且与能</w:t>
            </w:r>
          </w:p>
          <w:p w14:paraId="49DC70C8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4"/>
                <w:kern w:val="2"/>
                <w:sz w:val="32"/>
                <w:szCs w:val="32"/>
                <w:lang w:val="en-US" w:eastAsia="en-US" w:bidi="ar-SA"/>
              </w:rPr>
              <w:t>源架方向一致（约52</w:t>
            </w:r>
          </w:p>
          <w:p w14:paraId="30AB550F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度</w:t>
            </w:r>
            <w:r>
              <w:rPr>
                <w:rFonts w:hint="eastAsia" w:ascii="仿宋_GB2312" w:hAnsi="仿宋_GB2312" w:eastAsia="仿宋_GB2312" w:cs="仿宋_GB2312"/>
                <w:spacing w:val="2"/>
                <w:kern w:val="2"/>
                <w:sz w:val="32"/>
                <w:szCs w:val="32"/>
                <w:lang w:val="en-US" w:eastAsia="en-US" w:bidi="ar-SA"/>
              </w:rPr>
              <w:t>），</w:t>
            </w: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得</w:t>
            </w:r>
            <w:r>
              <w:rPr>
                <w:rFonts w:hint="eastAsia" w:ascii="仿宋_GB2312" w:hAnsi="仿宋_GB2312" w:eastAsia="仿宋_GB2312" w:cs="仿宋_GB2312"/>
                <w:spacing w:val="-4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tcBorders>
              <w:top w:val="nil"/>
            </w:tcBorders>
            <w:vAlign w:val="center"/>
          </w:tcPr>
          <w:p w14:paraId="54EC139F">
            <w:pPr>
              <w:snapToGrid w:val="0"/>
              <w:spacing w:before="218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0"/>
                <w:sz w:val="32"/>
                <w:szCs w:val="32"/>
              </w:rPr>
              <w:drawing>
                <wp:inline distT="0" distB="0" distL="0" distR="0">
                  <wp:extent cx="1115695" cy="961390"/>
                  <wp:effectExtent l="0" t="0" r="8255" b="1016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96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17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  <w:bottom w:val="nil"/>
            </w:tcBorders>
            <w:vAlign w:val="center"/>
          </w:tcPr>
          <w:p w14:paraId="01F1BFB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center"/>
          </w:tcPr>
          <w:p w14:paraId="0C7FBA1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Merge w:val="continue"/>
            <w:tcBorders>
              <w:top w:val="nil"/>
            </w:tcBorders>
            <w:vAlign w:val="center"/>
          </w:tcPr>
          <w:p w14:paraId="44C2CA5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94" w:type="dxa"/>
            <w:vAlign w:val="center"/>
          </w:tcPr>
          <w:p w14:paraId="0DF3F80A">
            <w:pPr>
              <w:snapToGrid w:val="0"/>
              <w:spacing w:before="140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1"/>
                <w:sz w:val="32"/>
                <w:szCs w:val="32"/>
              </w:rPr>
              <w:drawing>
                <wp:inline distT="0" distB="0" distL="0" distR="0">
                  <wp:extent cx="1120775" cy="990600"/>
                  <wp:effectExtent l="0" t="0" r="3175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09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55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226F38F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40EE226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6B6045CA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初始状态，得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553A8D2C">
            <w:pPr>
              <w:snapToGrid w:val="0"/>
              <w:spacing w:before="124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0"/>
                <w:sz w:val="32"/>
                <w:szCs w:val="32"/>
              </w:rPr>
              <w:drawing>
                <wp:inline distT="0" distB="0" distL="0" distR="0">
                  <wp:extent cx="1403350" cy="958215"/>
                  <wp:effectExtent l="0" t="0" r="6350" b="13335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4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894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433270BB">
            <w:pPr>
              <w:widowControl w:val="0"/>
              <w:snapToGrid w:val="0"/>
              <w:spacing w:before="172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基础任务五：转运物资（20</w:t>
            </w:r>
            <w:r>
              <w:rPr>
                <w:rFonts w:hint="eastAsia" w:ascii="仿宋_GB2312" w:hAnsi="仿宋_GB2312" w:eastAsia="仿宋_GB2312" w:cs="仿宋_GB2312"/>
                <w:spacing w:val="-33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分）—全组别</w:t>
            </w:r>
          </w:p>
        </w:tc>
      </w:tr>
      <w:tr w14:paraId="362001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36239D68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74DDA2D0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Merge w:val="restart"/>
            <w:tcBorders>
              <w:bottom w:val="nil"/>
            </w:tcBorders>
            <w:vAlign w:val="center"/>
          </w:tcPr>
          <w:p w14:paraId="191B703B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在场地内收集分布的</w:t>
            </w:r>
          </w:p>
          <w:p w14:paraId="62A8FCAD">
            <w:pPr>
              <w:widowControl w:val="0"/>
              <w:snapToGrid w:val="0"/>
              <w:spacing w:before="2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2</w:t>
            </w:r>
            <w:r>
              <w:rPr>
                <w:rFonts w:hint="eastAsia" w:ascii="仿宋_GB2312" w:hAnsi="仿宋_GB2312" w:eastAsia="仿宋_GB2312" w:cs="仿宋_GB2312"/>
                <w:spacing w:val="-44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个物资样本，每一</w:t>
            </w:r>
          </w:p>
          <w:p w14:paraId="091DBE78">
            <w:pPr>
              <w:widowControl w:val="0"/>
              <w:snapToGrid w:val="0"/>
              <w:spacing w:before="2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个样本脱离初始区域</w:t>
            </w:r>
          </w:p>
          <w:p w14:paraId="5D8EA0E5">
            <w:pPr>
              <w:widowControl w:val="0"/>
              <w:snapToGrid w:val="0"/>
              <w:spacing w:before="2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（包含黑线</w:t>
            </w:r>
            <w:r>
              <w:rPr>
                <w:rFonts w:hint="eastAsia" w:ascii="仿宋_GB2312" w:hAnsi="仿宋_GB2312" w:eastAsia="仿宋_GB2312" w:cs="仿宋_GB2312"/>
                <w:spacing w:val="-6"/>
                <w:kern w:val="2"/>
                <w:sz w:val="32"/>
                <w:szCs w:val="32"/>
                <w:lang w:val="en-US" w:eastAsia="en-US" w:bidi="ar-SA"/>
              </w:rPr>
              <w:t>），</w:t>
            </w:r>
          </w:p>
          <w:p w14:paraId="16A3330E">
            <w:pPr>
              <w:widowControl w:val="0"/>
              <w:snapToGrid w:val="0"/>
              <w:spacing w:before="285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9"/>
                <w:kern w:val="2"/>
                <w:sz w:val="32"/>
                <w:szCs w:val="32"/>
                <w:lang w:val="en-US" w:eastAsia="en-US" w:bidi="ar-SA"/>
              </w:rPr>
              <w:t>每个样本各得</w:t>
            </w:r>
            <w:r>
              <w:rPr>
                <w:rFonts w:hint="eastAsia" w:ascii="仿宋_GB2312" w:hAnsi="仿宋_GB2312" w:eastAsia="仿宋_GB2312" w:cs="仿宋_GB2312"/>
                <w:spacing w:val="-4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9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9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702A05FB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6"/>
                <w:sz w:val="32"/>
                <w:szCs w:val="32"/>
              </w:rPr>
              <w:drawing>
                <wp:inline distT="0" distB="0" distL="0" distR="0">
                  <wp:extent cx="1511935" cy="835025"/>
                  <wp:effectExtent l="0" t="0" r="12065" b="3175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83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61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  <w:bottom w:val="nil"/>
            </w:tcBorders>
            <w:vAlign w:val="center"/>
          </w:tcPr>
          <w:p w14:paraId="16ECB76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center"/>
          </w:tcPr>
          <w:p w14:paraId="609B7AC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Merge w:val="continue"/>
            <w:tcBorders>
              <w:top w:val="nil"/>
            </w:tcBorders>
            <w:vAlign w:val="center"/>
          </w:tcPr>
          <w:p w14:paraId="7E3BF6B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94" w:type="dxa"/>
            <w:vAlign w:val="center"/>
          </w:tcPr>
          <w:p w14:paraId="0F67D7BB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4"/>
                <w:sz w:val="32"/>
                <w:szCs w:val="32"/>
              </w:rPr>
              <w:drawing>
                <wp:inline distT="0" distB="0" distL="0" distR="0">
                  <wp:extent cx="1430655" cy="768985"/>
                  <wp:effectExtent l="0" t="0" r="17145" b="12065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89" cy="76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93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17D671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0A212D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1FD14731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初始状态，得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71EE3E23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4"/>
                <w:sz w:val="32"/>
                <w:szCs w:val="32"/>
              </w:rPr>
              <w:drawing>
                <wp:inline distT="0" distB="0" distL="0" distR="0">
                  <wp:extent cx="1454785" cy="772795"/>
                  <wp:effectExtent l="0" t="0" r="12065" b="8255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3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82A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021FC837">
            <w:pPr>
              <w:widowControl w:val="0"/>
              <w:snapToGrid w:val="0"/>
              <w:spacing w:before="175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基础任务六：物资清点（20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分）</w:t>
            </w:r>
          </w:p>
        </w:tc>
      </w:tr>
      <w:tr w14:paraId="4B066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697B848B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2A9050F4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Align w:val="center"/>
          </w:tcPr>
          <w:p w14:paraId="198381C7">
            <w:pPr>
              <w:widowControl w:val="0"/>
              <w:snapToGrid w:val="0"/>
              <w:spacing w:before="17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将场地中所有物资样</w:t>
            </w:r>
          </w:p>
          <w:p w14:paraId="19ECB31C">
            <w:pPr>
              <w:widowControl w:val="0"/>
              <w:snapToGrid w:val="0"/>
              <w:spacing w:before="2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本模型（2</w:t>
            </w:r>
            <w:r>
              <w:rPr>
                <w:rFonts w:hint="eastAsia" w:ascii="仿宋_GB2312" w:hAnsi="仿宋_GB2312" w:eastAsia="仿宋_GB2312" w:cs="仿宋_GB2312"/>
                <w:spacing w:val="-50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个）和珍</w:t>
            </w:r>
          </w:p>
          <w:p w14:paraId="37CBC1AF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贵物资模型（1</w:t>
            </w:r>
            <w:r>
              <w:rPr>
                <w:rFonts w:hint="eastAsia" w:ascii="仿宋_GB2312" w:hAnsi="仿宋_GB2312" w:eastAsia="仿宋_GB2312" w:cs="仿宋_GB2312"/>
                <w:spacing w:val="-44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个）</w:t>
            </w:r>
          </w:p>
          <w:p w14:paraId="7AC63209">
            <w:pPr>
              <w:widowControl w:val="0"/>
              <w:snapToGrid w:val="0"/>
              <w:spacing w:before="289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送至物资保护站，所</w:t>
            </w:r>
          </w:p>
          <w:p w14:paraId="602EFB19">
            <w:pPr>
              <w:widowControl w:val="0"/>
              <w:snapToGrid w:val="0"/>
              <w:spacing w:before="289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kern w:val="2"/>
                <w:sz w:val="32"/>
                <w:szCs w:val="32"/>
                <w:lang w:val="en-US" w:eastAsia="en-US" w:bidi="ar-SA"/>
              </w:rPr>
              <w:t>有样本进入保护站，</w:t>
            </w:r>
          </w:p>
          <w:p w14:paraId="583C49D4">
            <w:pPr>
              <w:widowControl w:val="0"/>
              <w:snapToGrid w:val="0"/>
              <w:spacing w:before="292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3"/>
                <w:kern w:val="2"/>
                <w:sz w:val="32"/>
                <w:szCs w:val="32"/>
                <w:lang w:val="en-US" w:eastAsia="en-US" w:bidi="ar-SA"/>
              </w:rPr>
              <w:t>得</w:t>
            </w:r>
            <w:r>
              <w:rPr>
                <w:rFonts w:hint="eastAsia" w:ascii="仿宋_GB2312" w:hAnsi="仿宋_GB2312" w:eastAsia="仿宋_GB2312" w:cs="仿宋_GB2312"/>
                <w:spacing w:val="-56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3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3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184A741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1"/>
                <w:sz w:val="32"/>
                <w:szCs w:val="32"/>
              </w:rPr>
              <w:drawing>
                <wp:inline distT="0" distB="0" distL="0" distR="0">
                  <wp:extent cx="1322070" cy="984885"/>
                  <wp:effectExtent l="0" t="0" r="11430" b="5715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59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3D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5DD4538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320C21F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16599D69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初始状态，得</w:t>
            </w:r>
            <w:r>
              <w:rPr>
                <w:rFonts w:hint="eastAsia" w:ascii="仿宋_GB2312" w:hAnsi="仿宋_GB2312" w:eastAsia="仿宋_GB2312" w:cs="仿宋_GB2312"/>
                <w:spacing w:val="-57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7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69E3A89F">
            <w:pPr>
              <w:snapToGrid w:val="0"/>
              <w:spacing w:before="18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9"/>
                <w:sz w:val="32"/>
                <w:szCs w:val="32"/>
              </w:rPr>
              <w:drawing>
                <wp:inline distT="0" distB="0" distL="0" distR="0">
                  <wp:extent cx="1311910" cy="937260"/>
                  <wp:effectExtent l="0" t="0" r="2540" b="1524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93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A9D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502C7D1B">
            <w:pPr>
              <w:widowControl w:val="0"/>
              <w:snapToGrid w:val="0"/>
              <w:spacing w:before="174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附加任务一：调整环境监测站（20</w:t>
            </w:r>
            <w:r>
              <w:rPr>
                <w:rFonts w:hint="eastAsia" w:ascii="仿宋_GB2312" w:hAnsi="仿宋_GB2312" w:eastAsia="仿宋_GB2312" w:cs="仿宋_GB2312"/>
                <w:spacing w:val="-36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分）—全组别</w:t>
            </w:r>
          </w:p>
        </w:tc>
      </w:tr>
      <w:tr w14:paraId="4EDD08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14:paraId="45CADF17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nil"/>
            </w:tcBorders>
            <w:vAlign w:val="center"/>
          </w:tcPr>
          <w:p w14:paraId="2A277DAC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vAlign w:val="center"/>
          </w:tcPr>
          <w:p w14:paraId="75439198">
            <w:pPr>
              <w:widowControl w:val="0"/>
              <w:snapToGrid w:val="0"/>
              <w:spacing w:before="17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调整环境监测站的指</w:t>
            </w:r>
          </w:p>
          <w:p w14:paraId="4BC4F6FB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针，若指针水平投影</w:t>
            </w:r>
          </w:p>
          <w:p w14:paraId="0EE3A1CA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位于绿色区域，得</w:t>
            </w:r>
            <w:r>
              <w:rPr>
                <w:rFonts w:hint="eastAsia" w:ascii="仿宋_GB2312" w:hAnsi="仿宋_GB2312" w:eastAsia="仿宋_GB2312" w:cs="仿宋_GB2312"/>
                <w:spacing w:val="-55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20</w:t>
            </w:r>
          </w:p>
          <w:p w14:paraId="0BF72092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4B38B26C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2"/>
                <w:sz w:val="32"/>
                <w:szCs w:val="32"/>
              </w:rPr>
              <w:drawing>
                <wp:inline distT="0" distB="0" distL="0" distR="0">
                  <wp:extent cx="1330960" cy="1022350"/>
                  <wp:effectExtent l="0" t="0" r="2540" b="635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06" cy="102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B00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  <w:bottom w:val="nil"/>
            </w:tcBorders>
            <w:vAlign w:val="center"/>
          </w:tcPr>
          <w:p w14:paraId="5675190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center"/>
          </w:tcPr>
          <w:p w14:paraId="4317612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56675FD4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若指针水平投影位于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黄色区域，得</w:t>
            </w:r>
            <w:r>
              <w:rPr>
                <w:rFonts w:hint="eastAsia" w:ascii="仿宋_GB2312" w:hAnsi="仿宋_GB2312" w:eastAsia="仿宋_GB2312" w:cs="仿宋_GB2312"/>
                <w:spacing w:val="-39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1"/>
                <w:kern w:val="2"/>
                <w:sz w:val="32"/>
                <w:szCs w:val="32"/>
                <w:lang w:val="en-US" w:eastAsia="en-US" w:bidi="ar-SA"/>
              </w:rPr>
              <w:t>分。</w:t>
            </w:r>
          </w:p>
        </w:tc>
        <w:tc>
          <w:tcPr>
            <w:tcW w:w="2794" w:type="dxa"/>
            <w:vAlign w:val="center"/>
          </w:tcPr>
          <w:p w14:paraId="1B4B133B">
            <w:pPr>
              <w:snapToGrid w:val="0"/>
              <w:spacing w:before="208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0"/>
                <w:sz w:val="32"/>
                <w:szCs w:val="32"/>
              </w:rPr>
              <w:drawing>
                <wp:inline distT="0" distB="0" distL="0" distR="0">
                  <wp:extent cx="1358900" cy="957580"/>
                  <wp:effectExtent l="0" t="0" r="12700" b="1397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96" cy="95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B85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</w:tcBorders>
            <w:vAlign w:val="center"/>
          </w:tcPr>
          <w:p w14:paraId="505D568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center"/>
          </w:tcPr>
          <w:p w14:paraId="674B550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Align w:val="center"/>
          </w:tcPr>
          <w:p w14:paraId="113839FB">
            <w:pPr>
              <w:widowControl w:val="0"/>
              <w:snapToGrid w:val="0"/>
              <w:spacing w:before="172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3"/>
                <w:kern w:val="2"/>
                <w:sz w:val="32"/>
                <w:szCs w:val="32"/>
                <w:lang w:val="en-US" w:eastAsia="en-US" w:bidi="ar-SA"/>
              </w:rPr>
              <w:t>若指针水平投影位于</w:t>
            </w:r>
            <w:r>
              <w:rPr>
                <w:rFonts w:hint="eastAsia" w:ascii="仿宋_GB2312" w:hAnsi="仿宋_GB2312" w:eastAsia="仿宋_GB2312" w:cs="仿宋_GB2312"/>
                <w:spacing w:val="-8"/>
                <w:kern w:val="2"/>
                <w:sz w:val="32"/>
                <w:szCs w:val="32"/>
                <w:lang w:val="en-US" w:eastAsia="en-US" w:bidi="ar-SA"/>
              </w:rPr>
              <w:t>白色区域（初始位</w:t>
            </w:r>
            <w:r>
              <w:rPr>
                <w:rFonts w:hint="eastAsia" w:ascii="仿宋_GB2312" w:hAnsi="仿宋_GB2312" w:eastAsia="仿宋_GB2312" w:cs="仿宋_GB2312"/>
                <w:spacing w:val="6"/>
                <w:kern w:val="2"/>
                <w:sz w:val="32"/>
                <w:szCs w:val="32"/>
                <w:lang w:val="en-US" w:eastAsia="en-US" w:bidi="ar-SA"/>
              </w:rPr>
              <w:t>置），不得分。</w:t>
            </w:r>
          </w:p>
        </w:tc>
        <w:tc>
          <w:tcPr>
            <w:tcW w:w="2794" w:type="dxa"/>
            <w:vAlign w:val="center"/>
          </w:tcPr>
          <w:p w14:paraId="0EF4D45B">
            <w:pPr>
              <w:snapToGrid w:val="0"/>
              <w:spacing w:before="185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0"/>
                <w:sz w:val="32"/>
                <w:szCs w:val="32"/>
              </w:rPr>
              <w:drawing>
                <wp:inline distT="0" distB="0" distL="0" distR="0">
                  <wp:extent cx="1420495" cy="972185"/>
                  <wp:effectExtent l="0" t="0" r="8255" b="18415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97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655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522" w:type="dxa"/>
            <w:gridSpan w:val="4"/>
            <w:vAlign w:val="center"/>
          </w:tcPr>
          <w:p w14:paraId="5B881A3A">
            <w:pPr>
              <w:widowControl w:val="0"/>
              <w:snapToGrid w:val="0"/>
              <w:spacing w:before="175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附加任务二：返回（20</w:t>
            </w:r>
            <w:r>
              <w:rPr>
                <w:rFonts w:hint="eastAsia" w:ascii="仿宋_GB2312" w:hAnsi="仿宋_GB2312" w:eastAsia="仿宋_GB2312" w:cs="仿宋_GB2312"/>
                <w:spacing w:val="-34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4"/>
                <w:kern w:val="2"/>
                <w:sz w:val="32"/>
                <w:szCs w:val="32"/>
                <w:lang w:val="en-US" w:eastAsia="en-US" w:bidi="ar-SA"/>
              </w:rPr>
              <w:t>分）—全组别</w:t>
            </w:r>
          </w:p>
        </w:tc>
      </w:tr>
      <w:tr w14:paraId="25FF9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FE8758A">
            <w:pPr>
              <w:widowControl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zh-CN" w:bidi="ar-SA"/>
              </w:rPr>
              <w:t>中学组</w:t>
            </w:r>
          </w:p>
        </w:tc>
        <w:tc>
          <w:tcPr>
            <w:tcW w:w="849" w:type="dxa"/>
            <w:vMerge w:val="restart"/>
            <w:tcBorders>
              <w:bottom w:val="single" w:color="auto" w:sz="4" w:space="0"/>
            </w:tcBorders>
            <w:vAlign w:val="center"/>
          </w:tcPr>
          <w:p w14:paraId="02F3960F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5"/>
                <w:kern w:val="2"/>
                <w:sz w:val="32"/>
                <w:szCs w:val="32"/>
                <w:lang w:val="en-US" w:eastAsia="en-US" w:bidi="ar-SA"/>
              </w:rPr>
              <w:t>分</w:t>
            </w:r>
          </w:p>
        </w:tc>
        <w:tc>
          <w:tcPr>
            <w:tcW w:w="3858" w:type="dxa"/>
            <w:tcBorders>
              <w:bottom w:val="single" w:color="auto" w:sz="4" w:space="0"/>
            </w:tcBorders>
            <w:vAlign w:val="center"/>
          </w:tcPr>
          <w:p w14:paraId="122726C1">
            <w:pPr>
              <w:widowControl w:val="0"/>
              <w:snapToGrid w:val="0"/>
              <w:spacing w:before="17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机器人的水平投影完</w:t>
            </w:r>
          </w:p>
          <w:p w14:paraId="274EA8BE">
            <w:pPr>
              <w:widowControl w:val="0"/>
              <w:snapToGrid w:val="0"/>
              <w:spacing w:before="286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kern w:val="2"/>
                <w:sz w:val="32"/>
                <w:szCs w:val="32"/>
                <w:lang w:val="en-US" w:eastAsia="en-US" w:bidi="ar-SA"/>
              </w:rPr>
              <w:t>全位于出发区内，得</w:t>
            </w:r>
          </w:p>
          <w:p w14:paraId="6D6041B8">
            <w:pPr>
              <w:widowControl w:val="0"/>
              <w:snapToGrid w:val="0"/>
              <w:spacing w:before="288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20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4"/>
                <w:kern w:val="2"/>
                <w:sz w:val="32"/>
                <w:szCs w:val="32"/>
                <w:lang w:val="en-US" w:eastAsia="en-US" w:bidi="ar-SA"/>
              </w:rPr>
              <w:t>分；</w:t>
            </w:r>
          </w:p>
        </w:tc>
        <w:tc>
          <w:tcPr>
            <w:tcW w:w="2794" w:type="dxa"/>
            <w:tcBorders>
              <w:bottom w:val="single" w:color="auto" w:sz="4" w:space="0"/>
            </w:tcBorders>
            <w:vAlign w:val="center"/>
          </w:tcPr>
          <w:p w14:paraId="6D1ECB73">
            <w:pPr>
              <w:snapToGrid w:val="0"/>
              <w:spacing w:before="167"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2"/>
                <w:sz w:val="32"/>
                <w:szCs w:val="32"/>
              </w:rPr>
              <w:drawing>
                <wp:inline distT="0" distB="0" distL="0" distR="0">
                  <wp:extent cx="1044575" cy="1036955"/>
                  <wp:effectExtent l="0" t="0" r="3175" b="10795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09" cy="103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3A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416786A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single" w:color="auto" w:sz="4" w:space="0"/>
            </w:tcBorders>
            <w:vAlign w:val="center"/>
          </w:tcPr>
          <w:p w14:paraId="040E573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tcBorders>
              <w:top w:val="single" w:color="auto" w:sz="4" w:space="0"/>
            </w:tcBorders>
            <w:vAlign w:val="center"/>
          </w:tcPr>
          <w:p w14:paraId="60A5FDA5">
            <w:pPr>
              <w:widowControl w:val="0"/>
              <w:snapToGrid w:val="0"/>
              <w:spacing w:before="17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将机器人与场地纸的</w:t>
            </w:r>
          </w:p>
          <w:p w14:paraId="527C69B7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2"/>
                <w:kern w:val="2"/>
                <w:sz w:val="32"/>
                <w:szCs w:val="32"/>
                <w:lang w:val="en-US" w:eastAsia="en-US" w:bidi="ar-SA"/>
              </w:rPr>
              <w:t>接触点完全位于出发</w:t>
            </w:r>
          </w:p>
          <w:p w14:paraId="0BD045F0">
            <w:pPr>
              <w:widowControl w:val="0"/>
              <w:snapToGrid w:val="0"/>
              <w:spacing w:before="288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区内，得</w:t>
            </w:r>
            <w:r>
              <w:rPr>
                <w:rFonts w:hint="eastAsia" w:ascii="仿宋_GB2312" w:hAnsi="仿宋_GB2312" w:eastAsia="仿宋_GB2312" w:cs="仿宋_GB2312"/>
                <w:spacing w:val="-36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hint="eastAsia" w:ascii="仿宋_GB2312" w:hAnsi="仿宋_GB2312" w:eastAsia="仿宋_GB2312" w:cs="仿宋_GB2312"/>
                <w:spacing w:val="-48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5"/>
                <w:kern w:val="2"/>
                <w:sz w:val="32"/>
                <w:szCs w:val="32"/>
                <w:lang w:val="en-US" w:eastAsia="en-US" w:bidi="ar-SA"/>
              </w:rPr>
              <w:t>分；</w:t>
            </w:r>
          </w:p>
        </w:tc>
        <w:tc>
          <w:tcPr>
            <w:tcW w:w="279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EB06B36">
            <w:pPr>
              <w:snapToGrid w:val="0"/>
              <w:spacing w:line="240" w:lineRule="auto"/>
              <w:ind w:left="0" w:leftChars="0" w:right="0" w:rightChars="0"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7"/>
                <w:sz w:val="32"/>
                <w:szCs w:val="32"/>
              </w:rPr>
              <w:drawing>
                <wp:inline distT="0" distB="0" distL="0" distR="0">
                  <wp:extent cx="1468120" cy="873760"/>
                  <wp:effectExtent l="0" t="0" r="17780" b="254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87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B40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restart"/>
            <w:tcBorders>
              <w:top w:val="nil"/>
              <w:left w:val="single" w:color="auto" w:sz="4" w:space="0"/>
              <w:bottom w:val="nil"/>
            </w:tcBorders>
            <w:vAlign w:val="center"/>
          </w:tcPr>
          <w:p w14:paraId="3B9FB5E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restart"/>
            <w:tcBorders>
              <w:top w:val="nil"/>
              <w:bottom w:val="nil"/>
            </w:tcBorders>
            <w:vAlign w:val="center"/>
          </w:tcPr>
          <w:p w14:paraId="34778F8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Merge w:val="restart"/>
            <w:tcBorders>
              <w:top w:val="nil"/>
              <w:bottom w:val="nil"/>
            </w:tcBorders>
            <w:vAlign w:val="center"/>
          </w:tcPr>
          <w:p w14:paraId="477226DB">
            <w:pPr>
              <w:widowControl w:val="0"/>
              <w:snapToGrid w:val="0"/>
              <w:spacing w:before="91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kern w:val="2"/>
                <w:sz w:val="32"/>
                <w:szCs w:val="32"/>
                <w:lang w:val="en-US" w:eastAsia="en-US" w:bidi="ar-SA"/>
              </w:rPr>
              <w:t>未满足得分要求，得</w:t>
            </w:r>
          </w:p>
          <w:p w14:paraId="6C724E3B">
            <w:pPr>
              <w:widowControl w:val="0"/>
              <w:snapToGrid w:val="0"/>
              <w:spacing w:before="287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pacing w:val="-18"/>
                <w:kern w:val="2"/>
                <w:sz w:val="32"/>
                <w:szCs w:val="32"/>
                <w:lang w:val="en-US" w:eastAsia="en-US" w:bidi="ar-SA"/>
              </w:rPr>
              <w:t>0</w:t>
            </w:r>
            <w:r>
              <w:rPr>
                <w:rFonts w:hint="eastAsia" w:ascii="仿宋_GB2312" w:hAnsi="仿宋_GB2312" w:eastAsia="仿宋_GB2312" w:cs="仿宋_GB2312"/>
                <w:spacing w:val="-49"/>
                <w:kern w:val="2"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18"/>
                <w:kern w:val="2"/>
                <w:sz w:val="32"/>
                <w:szCs w:val="32"/>
                <w:lang w:val="en-US" w:eastAsia="en-US" w:bidi="ar-SA"/>
              </w:rPr>
              <w:t>分；</w:t>
            </w:r>
          </w:p>
        </w:tc>
        <w:tc>
          <w:tcPr>
            <w:tcW w:w="2794" w:type="dxa"/>
            <w:tcBorders>
              <w:top w:val="nil"/>
              <w:right w:val="single" w:color="auto" w:sz="4" w:space="0"/>
            </w:tcBorders>
            <w:vAlign w:val="center"/>
          </w:tcPr>
          <w:p w14:paraId="31419369">
            <w:pPr>
              <w:snapToGrid w:val="0"/>
              <w:spacing w:before="160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31"/>
                <w:sz w:val="32"/>
                <w:szCs w:val="32"/>
              </w:rPr>
              <w:drawing>
                <wp:inline distT="0" distB="0" distL="0" distR="0">
                  <wp:extent cx="1327150" cy="1006475"/>
                  <wp:effectExtent l="0" t="0" r="6350" b="3175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4" cy="100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151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0" w:type="auto"/>
            <w:vMerge w:val="continue"/>
            <w:tcBorders>
              <w:top w:val="nil"/>
              <w:left w:val="single" w:color="auto" w:sz="4" w:space="0"/>
              <w:bottom w:val="single" w:color="auto" w:sz="4" w:space="0"/>
            </w:tcBorders>
            <w:vAlign w:val="center"/>
          </w:tcPr>
          <w:p w14:paraId="7887E0A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 w14:paraId="16E51EE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858" w:type="dxa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 w14:paraId="1C082C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79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39258E41">
            <w:pPr>
              <w:snapToGrid w:val="0"/>
              <w:spacing w:before="223" w:line="240" w:lineRule="auto"/>
              <w:ind w:left="0" w:leftChars="0" w:right="0" w:righ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position w:val="-29"/>
                <w:sz w:val="32"/>
                <w:szCs w:val="32"/>
              </w:rPr>
              <w:drawing>
                <wp:inline distT="0" distB="0" distL="0" distR="0">
                  <wp:extent cx="1333500" cy="943610"/>
                  <wp:effectExtent l="0" t="0" r="0" b="889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4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C6C2E"/>
    <w:sectPr>
      <w:headerReference r:id="rId3" w:type="default"/>
      <w:footerReference r:id="rId4" w:type="default"/>
      <w:pgSz w:w="11906" w:h="16838"/>
      <w:pgMar w:top="1440" w:right="1440" w:bottom="144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AD04C20-7B41-4A80-B5C1-7823ABA8AAB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9C0C63D-1906-43E7-B2EC-B8E19475E6D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5CED0E57-5674-43DB-903E-6572F2D5EFE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D40992F-74C1-48F0-95C7-FD6A10DF10E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35AEBAD-459C-4064-A678-DCEE604D90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1B62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36086A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36086A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861E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D15F5B"/>
    <w:rsid w:val="30E40DA2"/>
    <w:rsid w:val="3FD7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3405</Words>
  <Characters>3563</Characters>
  <Lines>0</Lines>
  <Paragraphs>0</Paragraphs>
  <TotalTime>7</TotalTime>
  <ScaleCrop>false</ScaleCrop>
  <LinksUpToDate>false</LinksUpToDate>
  <CharactersWithSpaces>3695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2026-06-22T01:47:00Z</dcterms:created>
  <dc:creator>Lenovo</dc:creator>
  <cp:lastModifiedBy>Ivy</cp:lastModifiedBy>
  <dcterms:modified xsi:type="dcterms:W3CDTF">2026-06-23T02:38:31Z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eyJoZGlkIjoiZjVmNWRhMDQ4ZTI0MGZhODk2YWFhOTY5YjJjODUwYzciLCJ1c2VySWQiOiI0NTU0MzE1ODAifQ==</vt:lpwstr>
  </property>
  <property fmtid="{D5CDD505-2E9C-101B-9397-08002B2CF9AE}" pid="4" name="ICV">
    <vt:lpwstr>BF1C84BACC5A4037890EFC97AC98A865_12</vt:lpwstr>
  </property>
</Properties>
</file>